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rsidTr="00BA551B">
        <w:tc>
          <w:tcPr>
            <w:tcW w:w="9500" w:type="dxa"/>
          </w:tcPr>
          <w:p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bookmarkStart w:id="0" w:name="_GoBack"/>
            <w:bookmarkEnd w:id="0"/>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»Agromelioracije</w:t>
            </w:r>
            <w:r w:rsidR="00452B9B" w:rsidRPr="00452B9B">
              <w:rPr>
                <w:rFonts w:asciiTheme="majorHAnsi" w:hAnsiTheme="majorHAnsi" w:cs="Arial"/>
                <w:sz w:val="20"/>
                <w:szCs w:val="20"/>
              </w:rPr>
              <w:t xml:space="preserve"> i</w:t>
            </w:r>
            <w:r w:rsidR="00D17D25">
              <w:rPr>
                <w:rFonts w:asciiTheme="majorHAnsi" w:hAnsiTheme="majorHAnsi" w:cs="Arial"/>
                <w:sz w:val="20"/>
                <w:szCs w:val="20"/>
              </w:rPr>
              <w:t>n sanacije kmetijskih zemljišč</w:t>
            </w:r>
            <w:r w:rsidR="00851402">
              <w:rPr>
                <w:rFonts w:asciiTheme="majorHAnsi" w:hAnsiTheme="majorHAnsi" w:cs="Arial"/>
                <w:sz w:val="20"/>
                <w:szCs w:val="20"/>
              </w:rPr>
              <w:t xml:space="preserve"> – 2. razpis«</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851402">
              <w:rPr>
                <w:rFonts w:asciiTheme="majorHAnsi" w:hAnsiTheme="majorHAnsi" w:cs="Arial"/>
                <w:sz w:val="20"/>
                <w:szCs w:val="20"/>
                <w:shd w:val="clear" w:color="auto" w:fill="FFFFFF" w:themeFill="background1"/>
              </w:rPr>
              <w:t>3</w:t>
            </w:r>
            <w:r w:rsidR="00D17D25">
              <w:rPr>
                <w:rFonts w:asciiTheme="majorHAnsi" w:hAnsiTheme="majorHAnsi" w:cs="Arial"/>
                <w:sz w:val="20"/>
                <w:szCs w:val="20"/>
                <w:shd w:val="clear" w:color="auto" w:fill="FFFFFF" w:themeFill="background1"/>
              </w:rPr>
              <w:t>/2022</w:t>
            </w:r>
            <w:r w:rsidR="00A0395D" w:rsidRPr="00683C7B">
              <w:rPr>
                <w:rFonts w:asciiTheme="majorHAnsi" w:hAnsiTheme="majorHAnsi" w:cs="Arial"/>
                <w:sz w:val="20"/>
                <w:szCs w:val="20"/>
                <w:shd w:val="clear" w:color="auto" w:fill="FFFFFF" w:themeFill="background1"/>
              </w:rPr>
              <w:t>/S</w:t>
            </w:r>
          </w:p>
        </w:tc>
      </w:tr>
    </w:tbl>
    <w:p w:rsidR="00CF2D45" w:rsidRPr="00452B9B" w:rsidRDefault="00CF2D45" w:rsidP="0006162A">
      <w:pPr>
        <w:keepNext/>
        <w:keepLines/>
        <w:tabs>
          <w:tab w:val="left" w:pos="1935"/>
          <w:tab w:val="left" w:pos="8190"/>
        </w:tabs>
        <w:rPr>
          <w:rFonts w:asciiTheme="majorHAnsi" w:hAnsiTheme="majorHAnsi" w:cs="Arial"/>
          <w:b/>
          <w:sz w:val="20"/>
          <w:szCs w:val="20"/>
        </w:rPr>
      </w:pPr>
    </w:p>
    <w:p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rsidR="00BA551B" w:rsidRPr="00452B9B" w:rsidRDefault="00BA551B" w:rsidP="0006162A">
      <w:pPr>
        <w:keepNext/>
        <w:keepLines/>
        <w:tabs>
          <w:tab w:val="left" w:pos="1935"/>
        </w:tabs>
        <w:rPr>
          <w:rFonts w:asciiTheme="majorHAnsi" w:hAnsiTheme="majorHAnsi" w:cs="Arial"/>
          <w:sz w:val="20"/>
          <w:szCs w:val="20"/>
        </w:rPr>
      </w:pPr>
    </w:p>
    <w:p w:rsidR="00BA551B" w:rsidRPr="00452B9B" w:rsidRDefault="00BA551B" w:rsidP="0006162A">
      <w:pPr>
        <w:keepNext/>
        <w:keepLines/>
        <w:tabs>
          <w:tab w:val="left" w:pos="1935"/>
        </w:tabs>
        <w:rPr>
          <w:rFonts w:asciiTheme="majorHAnsi" w:hAnsiTheme="majorHAnsi" w:cs="Arial"/>
          <w:sz w:val="20"/>
          <w:szCs w:val="20"/>
        </w:rPr>
      </w:pPr>
    </w:p>
    <w:p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Pr>
          <w:rFonts w:asciiTheme="majorHAnsi" w:hAnsiTheme="majorHAnsi" w:cs="Arial"/>
          <w:sz w:val="20"/>
          <w:szCs w:val="20"/>
        </w:rPr>
        <w:t>V_3</w:t>
      </w:r>
      <w:r w:rsidR="00D17D25">
        <w:rPr>
          <w:rFonts w:asciiTheme="majorHAnsi" w:hAnsiTheme="majorHAnsi" w:cs="Arial"/>
          <w:sz w:val="20"/>
          <w:szCs w:val="20"/>
        </w:rPr>
        <w:t>/2022</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2B1083" w:rsidRPr="00452B9B">
        <w:rPr>
          <w:rFonts w:asciiTheme="majorHAnsi" w:hAnsiTheme="majorHAnsi" w:cs="Arial"/>
          <w:sz w:val="20"/>
          <w:szCs w:val="20"/>
        </w:rPr>
        <w:t>Agromelioracije</w:t>
      </w:r>
      <w:r w:rsidR="00B42032" w:rsidRPr="00452B9B">
        <w:rPr>
          <w:rFonts w:asciiTheme="majorHAnsi" w:hAnsiTheme="majorHAnsi" w:cs="Arial"/>
          <w:sz w:val="20"/>
          <w:szCs w:val="20"/>
        </w:rPr>
        <w:t xml:space="preserve"> in sanacije kmetijskih zemljišč</w:t>
      </w:r>
      <w:r w:rsidR="00851402">
        <w:rPr>
          <w:rFonts w:asciiTheme="majorHAnsi" w:hAnsiTheme="majorHAnsi" w:cs="Arial"/>
          <w:sz w:val="20"/>
          <w:szCs w:val="20"/>
        </w:rPr>
        <w:t xml:space="preserve"> – 2. razpis</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rsidTr="00D32245">
        <w:trPr>
          <w:trHeight w:val="500"/>
        </w:trPr>
        <w:tc>
          <w:tcPr>
            <w:tcW w:w="637" w:type="dxa"/>
            <w:vAlign w:val="center"/>
          </w:tcPr>
          <w:p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rsidR="00CF2D45" w:rsidRPr="00452B9B" w:rsidRDefault="00CF2D45" w:rsidP="0006162A">
            <w:pPr>
              <w:keepNext/>
              <w:keepLines/>
              <w:rPr>
                <w:rFonts w:asciiTheme="majorHAnsi" w:hAnsiTheme="majorHAnsi" w:cs="Arial"/>
                <w:sz w:val="20"/>
                <w:szCs w:val="20"/>
              </w:rPr>
            </w:pP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rsidR="00CF2D45" w:rsidRPr="00452B9B" w:rsidRDefault="00CF2D45" w:rsidP="0006162A">
            <w:pPr>
              <w:keepNext/>
              <w:keepLines/>
              <w:rPr>
                <w:rFonts w:asciiTheme="majorHAnsi" w:hAnsiTheme="majorHAnsi" w:cs="Arial"/>
                <w:sz w:val="20"/>
                <w:szCs w:val="20"/>
              </w:rPr>
            </w:pP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rsidR="00CF2D45" w:rsidRPr="00452B9B" w:rsidRDefault="00CF2D45" w:rsidP="0006162A">
            <w:pPr>
              <w:keepNext/>
              <w:keepLines/>
              <w:rPr>
                <w:rFonts w:asciiTheme="majorHAnsi" w:hAnsiTheme="majorHAnsi" w:cs="Arial"/>
                <w:sz w:val="20"/>
                <w:szCs w:val="20"/>
              </w:rPr>
            </w:pP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p>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p>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011D1A" w:rsidRPr="00452B9B" w:rsidTr="00D32245">
        <w:trPr>
          <w:trHeight w:val="600"/>
        </w:trPr>
        <w:tc>
          <w:tcPr>
            <w:tcW w:w="637" w:type="dxa"/>
            <w:vAlign w:val="center"/>
          </w:tcPr>
          <w:p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rsidR="00011D1A" w:rsidRPr="00452B9B" w:rsidRDefault="00011D1A" w:rsidP="0006162A">
            <w:pPr>
              <w:keepNext/>
              <w:keepLines/>
              <w:jc w:val="both"/>
              <w:rPr>
                <w:rFonts w:asciiTheme="majorHAnsi" w:hAnsiTheme="majorHAnsi" w:cs="Arial"/>
                <w:sz w:val="20"/>
                <w:szCs w:val="20"/>
              </w:rPr>
            </w:pPr>
          </w:p>
          <w:p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rsidTr="00D32245">
        <w:trPr>
          <w:trHeight w:val="600"/>
        </w:trPr>
        <w:tc>
          <w:tcPr>
            <w:tcW w:w="637" w:type="dxa"/>
            <w:vAlign w:val="center"/>
          </w:tcPr>
          <w:p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rsidR="00D32245" w:rsidRPr="00452B9B" w:rsidRDefault="00D32245" w:rsidP="0006162A">
            <w:pPr>
              <w:keepNext/>
              <w:keepLines/>
              <w:rPr>
                <w:rFonts w:asciiTheme="majorHAnsi" w:hAnsiTheme="majorHAnsi" w:cs="Arial"/>
                <w:sz w:val="20"/>
                <w:szCs w:val="20"/>
              </w:rPr>
            </w:pP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p w:rsidR="00D32245" w:rsidRPr="00452B9B" w:rsidRDefault="00D32245" w:rsidP="0006162A">
            <w:pPr>
              <w:keepNext/>
              <w:keepLines/>
              <w:jc w:val="both"/>
              <w:rPr>
                <w:rFonts w:asciiTheme="majorHAnsi" w:hAnsiTheme="majorHAnsi" w:cs="Arial"/>
                <w:sz w:val="20"/>
                <w:szCs w:val="20"/>
              </w:rPr>
            </w:pPr>
          </w:p>
          <w:p w:rsidR="00D32245" w:rsidRPr="00452B9B" w:rsidRDefault="00D32245" w:rsidP="0006162A">
            <w:pPr>
              <w:keepNext/>
              <w:keepLines/>
              <w:jc w:val="both"/>
              <w:rPr>
                <w:rFonts w:asciiTheme="majorHAnsi" w:hAnsiTheme="majorHAnsi" w:cs="Arial"/>
                <w:sz w:val="20"/>
                <w:szCs w:val="20"/>
              </w:rPr>
            </w:pPr>
          </w:p>
        </w:tc>
      </w:tr>
      <w:tr w:rsidR="00CF2D45" w:rsidRPr="00452B9B"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452B9B" w:rsidRDefault="00CF2D45" w:rsidP="0006162A">
            <w:pPr>
              <w:keepNext/>
              <w:keepLines/>
              <w:jc w:val="both"/>
              <w:rPr>
                <w:rFonts w:asciiTheme="majorHAnsi" w:hAnsiTheme="majorHAnsi" w:cs="Arial"/>
                <w:sz w:val="20"/>
                <w:szCs w:val="20"/>
              </w:rPr>
            </w:pPr>
          </w:p>
        </w:tc>
      </w:tr>
    </w:tbl>
    <w:p w:rsidR="00CF2D45" w:rsidRPr="00452B9B" w:rsidRDefault="00CF2D45"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4A0328" w:rsidRPr="00452B9B" w:rsidRDefault="004A0328" w:rsidP="0006162A">
      <w:pPr>
        <w:keepNext/>
        <w:keepLines/>
        <w:rPr>
          <w:rFonts w:asciiTheme="majorHAnsi" w:hAnsiTheme="majorHAnsi" w:cs="Arial"/>
          <w:sz w:val="20"/>
          <w:szCs w:val="20"/>
        </w:rPr>
      </w:pPr>
    </w:p>
    <w:p w:rsidR="001967AA" w:rsidRPr="00452B9B" w:rsidRDefault="001967AA" w:rsidP="0006162A">
      <w:pPr>
        <w:keepNext/>
        <w:keepLines/>
        <w:rPr>
          <w:rFonts w:asciiTheme="majorHAnsi" w:hAnsiTheme="majorHAnsi" w:cs="Arial"/>
          <w:sz w:val="20"/>
          <w:szCs w:val="20"/>
        </w:rPr>
      </w:pPr>
    </w:p>
    <w:p w:rsidR="00396F3B" w:rsidRDefault="00396F3B" w:rsidP="0006162A">
      <w:pPr>
        <w:pStyle w:val="Naslov2"/>
        <w:jc w:val="center"/>
        <w:rPr>
          <w:rFonts w:cs="Arial"/>
          <w:b w:val="0"/>
          <w:color w:val="auto"/>
          <w:sz w:val="20"/>
          <w:szCs w:val="20"/>
        </w:rPr>
      </w:pPr>
    </w:p>
    <w:p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FD42BA" w:rsidRPr="00FD42BA">
        <w:rPr>
          <w:rFonts w:cs="Arial"/>
          <w:b w:val="0"/>
          <w:color w:val="auto"/>
          <w:sz w:val="20"/>
          <w:szCs w:val="20"/>
        </w:rPr>
        <w:t xml:space="preserve">Agromelioracije in </w:t>
      </w:r>
      <w:r w:rsidR="00D17D25">
        <w:rPr>
          <w:rFonts w:cs="Arial"/>
          <w:b w:val="0"/>
          <w:color w:val="auto"/>
          <w:sz w:val="20"/>
          <w:szCs w:val="20"/>
        </w:rPr>
        <w:t>sanacije kmetijskih zemljišč</w:t>
      </w:r>
      <w:r w:rsidR="00851402">
        <w:rPr>
          <w:rFonts w:cs="Arial"/>
          <w:b w:val="0"/>
          <w:color w:val="auto"/>
          <w:sz w:val="20"/>
          <w:szCs w:val="20"/>
        </w:rPr>
        <w:t xml:space="preserve"> – 2. razpis</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V_3</w:t>
      </w:r>
      <w:r w:rsidR="00D17D25">
        <w:rPr>
          <w:rFonts w:cs="Arial"/>
          <w:b w:val="0"/>
          <w:color w:val="auto"/>
          <w:sz w:val="20"/>
          <w:szCs w:val="20"/>
          <w:shd w:val="clear" w:color="auto" w:fill="FFFFFF" w:themeFill="background1"/>
        </w:rPr>
        <w:t>/2022</w:t>
      </w:r>
      <w:r w:rsidR="00FD42BA" w:rsidRPr="00FD42BA">
        <w:rPr>
          <w:rFonts w:cs="Arial"/>
          <w:b w:val="0"/>
          <w:color w:val="auto"/>
          <w:sz w:val="20"/>
          <w:szCs w:val="20"/>
          <w:shd w:val="clear" w:color="auto" w:fill="FFFFFF" w:themeFill="background1"/>
        </w:rPr>
        <w:t>/S</w:t>
      </w:r>
    </w:p>
    <w:p w:rsidR="00396F3B" w:rsidRDefault="00396F3B" w:rsidP="0006162A">
      <w:pPr>
        <w:keepNext/>
        <w:keepLines/>
        <w:autoSpaceDE w:val="0"/>
        <w:autoSpaceDN w:val="0"/>
        <w:adjustRightInd w:val="0"/>
        <w:jc w:val="both"/>
        <w:rPr>
          <w:rFonts w:asciiTheme="majorHAnsi" w:hAnsiTheme="majorHAnsi" w:cs="Arial"/>
          <w:sz w:val="20"/>
          <w:szCs w:val="20"/>
        </w:rPr>
      </w:pPr>
    </w:p>
    <w:p w:rsidR="00396F3B" w:rsidRDefault="00396F3B" w:rsidP="0006162A">
      <w:pPr>
        <w:keepNext/>
        <w:keepLines/>
        <w:autoSpaceDE w:val="0"/>
        <w:autoSpaceDN w:val="0"/>
        <w:adjustRightInd w:val="0"/>
        <w:jc w:val="both"/>
        <w:rPr>
          <w:rFonts w:asciiTheme="majorHAnsi" w:hAnsiTheme="majorHAnsi" w:cs="Arial"/>
          <w:sz w:val="20"/>
          <w:szCs w:val="20"/>
        </w:rPr>
      </w:pPr>
    </w:p>
    <w:p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rsidTr="00826BDA">
        <w:trPr>
          <w:trHeight w:val="397"/>
        </w:trPr>
        <w:tc>
          <w:tcPr>
            <w:tcW w:w="9322" w:type="dxa"/>
            <w:vAlign w:val="center"/>
          </w:tcPr>
          <w:p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rsidTr="00826BDA">
        <w:trPr>
          <w:trHeight w:val="397"/>
        </w:trPr>
        <w:tc>
          <w:tcPr>
            <w:tcW w:w="9322" w:type="dxa"/>
          </w:tcPr>
          <w:p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rsidTr="00826BDA">
        <w:trPr>
          <w:trHeight w:val="397"/>
        </w:trPr>
        <w:tc>
          <w:tcPr>
            <w:tcW w:w="9322" w:type="dxa"/>
          </w:tcPr>
          <w:p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rsidTr="00826BDA">
        <w:trPr>
          <w:trHeight w:val="397"/>
        </w:trPr>
        <w:tc>
          <w:tcPr>
            <w:tcW w:w="9322" w:type="dxa"/>
            <w:tcBorders>
              <w:top w:val="single" w:sz="4" w:space="0" w:color="auto"/>
              <w:left w:val="single" w:sz="4" w:space="0" w:color="auto"/>
              <w:bottom w:val="single" w:sz="4" w:space="0" w:color="auto"/>
              <w:right w:val="single" w:sz="4" w:space="0" w:color="auto"/>
            </w:tcBorders>
          </w:tcPr>
          <w:p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rsidR="00826BDA" w:rsidRPr="00452B9B" w:rsidRDefault="00826BDA" w:rsidP="0006162A">
      <w:pPr>
        <w:keepNext/>
        <w:keepLines/>
        <w:jc w:val="both"/>
        <w:rPr>
          <w:rFonts w:asciiTheme="majorHAnsi" w:hAnsiTheme="majorHAnsi" w:cs="Arial"/>
          <w:sz w:val="20"/>
          <w:szCs w:val="20"/>
        </w:rPr>
      </w:pPr>
    </w:p>
    <w:p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rsidR="00826BDA" w:rsidRPr="00452B9B" w:rsidRDefault="00826BDA" w:rsidP="0006162A">
      <w:pPr>
        <w:pStyle w:val="Naslov3"/>
        <w:spacing w:before="0"/>
        <w:rPr>
          <w:rFonts w:cs="Arial"/>
          <w:i/>
          <w:color w:val="auto"/>
          <w:sz w:val="20"/>
          <w:szCs w:val="20"/>
        </w:rPr>
      </w:pPr>
    </w:p>
    <w:p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rsidR="00826BDA" w:rsidRPr="00452B9B" w:rsidRDefault="00826BDA" w:rsidP="0006162A">
      <w:pPr>
        <w:keepNext/>
        <w:keepLines/>
        <w:autoSpaceDE w:val="0"/>
        <w:autoSpaceDN w:val="0"/>
        <w:adjustRightInd w:val="0"/>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rsidR="00826BDA" w:rsidRPr="00452B9B" w:rsidRDefault="00826BDA" w:rsidP="0006162A">
      <w:pPr>
        <w:keepNext/>
        <w:keepLines/>
        <w:rPr>
          <w:rFonts w:asciiTheme="majorHAnsi" w:hAnsiTheme="majorHAnsi" w:cs="Arial"/>
          <w:sz w:val="20"/>
          <w:szCs w:val="20"/>
        </w:rPr>
      </w:pPr>
    </w:p>
    <w:p w:rsidR="00CF2D45" w:rsidRPr="00452B9B" w:rsidRDefault="00CF2D45"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rsidR="004059F4" w:rsidRPr="00452B9B" w:rsidRDefault="004059F4" w:rsidP="0006162A">
      <w:pPr>
        <w:keepNext/>
        <w:keepLines/>
        <w:rPr>
          <w:rFonts w:asciiTheme="majorHAnsi" w:hAnsiTheme="majorHAnsi" w:cs="Arial"/>
          <w:sz w:val="20"/>
          <w:szCs w:val="20"/>
        </w:rPr>
      </w:pPr>
    </w:p>
    <w:p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rsidTr="00525168">
        <w:trPr>
          <w:trHeight w:val="397"/>
        </w:trPr>
        <w:tc>
          <w:tcPr>
            <w:tcW w:w="9322" w:type="dxa"/>
            <w:vAlign w:val="center"/>
          </w:tcPr>
          <w:p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rsidTr="00525168">
        <w:trPr>
          <w:trHeight w:val="397"/>
        </w:trPr>
        <w:tc>
          <w:tcPr>
            <w:tcW w:w="9322" w:type="dxa"/>
          </w:tcPr>
          <w:p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rsidTr="00525168">
        <w:trPr>
          <w:trHeight w:val="397"/>
        </w:trPr>
        <w:tc>
          <w:tcPr>
            <w:tcW w:w="9322" w:type="dxa"/>
          </w:tcPr>
          <w:p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rsidTr="00525168">
        <w:trPr>
          <w:trHeight w:val="397"/>
        </w:trPr>
        <w:tc>
          <w:tcPr>
            <w:tcW w:w="9322" w:type="dxa"/>
            <w:tcBorders>
              <w:top w:val="single" w:sz="4" w:space="0" w:color="auto"/>
              <w:left w:val="single" w:sz="4" w:space="0" w:color="auto"/>
              <w:bottom w:val="single" w:sz="4" w:space="0" w:color="auto"/>
              <w:right w:val="single" w:sz="4" w:space="0" w:color="auto"/>
            </w:tcBorders>
          </w:tcPr>
          <w:p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rsidR="00E435D0" w:rsidRPr="00452B9B" w:rsidRDefault="00E435D0" w:rsidP="0006162A">
      <w:pPr>
        <w:keepNext/>
        <w:keepLines/>
        <w:tabs>
          <w:tab w:val="left" w:pos="7095"/>
        </w:tabs>
        <w:rPr>
          <w:rFonts w:asciiTheme="majorHAnsi" w:hAnsiTheme="majorHAnsi" w:cs="Arial"/>
          <w:i/>
          <w:sz w:val="20"/>
          <w:szCs w:val="20"/>
        </w:rPr>
      </w:pPr>
    </w:p>
    <w:p w:rsidR="001967AA" w:rsidRPr="00452B9B" w:rsidRDefault="001967AA" w:rsidP="0006162A">
      <w:pPr>
        <w:keepNext/>
        <w:keepLines/>
        <w:jc w:val="right"/>
        <w:rPr>
          <w:rFonts w:asciiTheme="majorHAnsi" w:hAnsiTheme="majorHAnsi" w:cs="Arial"/>
          <w:i/>
          <w:sz w:val="20"/>
          <w:szCs w:val="20"/>
        </w:rPr>
      </w:pPr>
    </w:p>
    <w:p w:rsidR="001967AA" w:rsidRPr="00452B9B" w:rsidRDefault="001967AA" w:rsidP="0006162A">
      <w:pPr>
        <w:keepNext/>
        <w:keepLines/>
        <w:jc w:val="right"/>
        <w:rPr>
          <w:rFonts w:asciiTheme="majorHAnsi" w:hAnsiTheme="majorHAnsi" w:cs="Arial"/>
          <w:i/>
          <w:sz w:val="20"/>
          <w:szCs w:val="20"/>
        </w:rPr>
      </w:pPr>
    </w:p>
    <w:p w:rsidR="00E435D0" w:rsidRPr="00452B9B" w:rsidRDefault="00E435D0" w:rsidP="0006162A">
      <w:pPr>
        <w:keepNext/>
        <w:keepLines/>
        <w:jc w:val="right"/>
        <w:rPr>
          <w:rFonts w:asciiTheme="majorHAnsi" w:hAnsiTheme="majorHAnsi" w:cs="Arial"/>
          <w:i/>
          <w:sz w:val="20"/>
          <w:szCs w:val="20"/>
        </w:rPr>
      </w:pPr>
    </w:p>
    <w:p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rsidTr="00D0795A">
        <w:tc>
          <w:tcPr>
            <w:tcW w:w="9500" w:type="dxa"/>
          </w:tcPr>
          <w:p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E435D0" w:rsidRDefault="00E435D0" w:rsidP="0006162A">
      <w:pPr>
        <w:keepNext/>
        <w:keepLines/>
        <w:jc w:val="both"/>
        <w:rPr>
          <w:rFonts w:asciiTheme="majorHAnsi" w:hAnsiTheme="majorHAnsi" w:cs="Arial"/>
          <w:b/>
          <w:sz w:val="20"/>
          <w:szCs w:val="20"/>
          <w:u w:val="single"/>
        </w:rPr>
      </w:pPr>
    </w:p>
    <w:p w:rsidR="00396F3B" w:rsidRDefault="00396F3B" w:rsidP="0006162A">
      <w:pPr>
        <w:keepNext/>
        <w:keepLines/>
        <w:jc w:val="both"/>
        <w:rPr>
          <w:rFonts w:asciiTheme="majorHAnsi" w:hAnsiTheme="majorHAnsi" w:cs="Arial"/>
          <w:b/>
          <w:sz w:val="20"/>
          <w:szCs w:val="20"/>
          <w:u w:val="single"/>
        </w:rPr>
      </w:pPr>
    </w:p>
    <w:p w:rsidR="00396F3B" w:rsidRPr="00452B9B" w:rsidRDefault="00396F3B" w:rsidP="0006162A">
      <w:pPr>
        <w:keepNext/>
        <w:keepLines/>
        <w:jc w:val="both"/>
        <w:rPr>
          <w:rFonts w:asciiTheme="majorHAnsi" w:hAnsiTheme="majorHAnsi" w:cs="Arial"/>
          <w:b/>
          <w:sz w:val="20"/>
          <w:szCs w:val="20"/>
          <w:u w:val="single"/>
        </w:rPr>
      </w:pPr>
    </w:p>
    <w:p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rsidR="00396F3B" w:rsidRDefault="00396F3B" w:rsidP="0006162A">
      <w:pPr>
        <w:keepNext/>
        <w:keepLines/>
        <w:jc w:val="center"/>
        <w:rPr>
          <w:rFonts w:asciiTheme="majorHAnsi" w:hAnsiTheme="majorHAnsi" w:cs="Arial"/>
          <w:b/>
          <w:sz w:val="20"/>
          <w:szCs w:val="20"/>
          <w:u w:val="single"/>
        </w:rPr>
      </w:pPr>
    </w:p>
    <w:p w:rsidR="00396F3B" w:rsidRPr="00452B9B" w:rsidRDefault="00396F3B" w:rsidP="0006162A">
      <w:pPr>
        <w:keepNext/>
        <w:keepLines/>
        <w:jc w:val="center"/>
        <w:rPr>
          <w:rFonts w:asciiTheme="majorHAnsi" w:hAnsiTheme="majorHAnsi" w:cs="Arial"/>
          <w:b/>
          <w:sz w:val="20"/>
          <w:szCs w:val="20"/>
          <w:u w:val="single"/>
        </w:rPr>
      </w:pPr>
    </w:p>
    <w:p w:rsidR="00565356" w:rsidRPr="00452B9B" w:rsidRDefault="00565356" w:rsidP="0006162A">
      <w:pPr>
        <w:keepNext/>
        <w:keepLines/>
        <w:jc w:val="both"/>
        <w:rPr>
          <w:rFonts w:asciiTheme="majorHAnsi" w:hAnsiTheme="majorHAnsi" w:cs="Arial"/>
          <w:b/>
          <w:sz w:val="20"/>
          <w:szCs w:val="20"/>
          <w:u w:val="single"/>
        </w:rPr>
      </w:pPr>
    </w:p>
    <w:p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rsidR="00930801" w:rsidRPr="00147863" w:rsidRDefault="00930801" w:rsidP="00930801">
      <w:pPr>
        <w:keepNext/>
        <w:jc w:val="both"/>
        <w:rPr>
          <w:rFonts w:asciiTheme="majorHAnsi" w:hAnsiTheme="majorHAnsi" w:cs="Arial"/>
          <w:i/>
          <w:sz w:val="18"/>
          <w:szCs w:val="18"/>
          <w:u w:val="single"/>
        </w:rPr>
      </w:pP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rsidR="00930801" w:rsidRPr="007F1848" w:rsidRDefault="00930801" w:rsidP="00930801">
      <w:pPr>
        <w:pStyle w:val="Odstavekseznama"/>
        <w:keepNext/>
        <w:numPr>
          <w:ilvl w:val="0"/>
          <w:numId w:val="5"/>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rsidR="00565356" w:rsidRDefault="00565356" w:rsidP="0006162A">
      <w:pPr>
        <w:keepNext/>
        <w:keepLines/>
        <w:jc w:val="both"/>
        <w:rPr>
          <w:rFonts w:asciiTheme="majorHAnsi" w:hAnsiTheme="majorHAnsi" w:cs="Arial"/>
          <w:b/>
          <w:sz w:val="20"/>
          <w:szCs w:val="20"/>
          <w:u w:val="single"/>
        </w:rPr>
      </w:pPr>
    </w:p>
    <w:p w:rsidR="00505935" w:rsidRDefault="00505935" w:rsidP="0006162A">
      <w:pPr>
        <w:keepNext/>
        <w:keepLines/>
        <w:jc w:val="both"/>
        <w:rPr>
          <w:rFonts w:asciiTheme="majorHAnsi" w:hAnsiTheme="majorHAnsi" w:cs="Arial"/>
          <w:b/>
          <w:sz w:val="20"/>
          <w:szCs w:val="20"/>
          <w:u w:val="single"/>
        </w:rPr>
      </w:pPr>
    </w:p>
    <w:p w:rsidR="007B0826" w:rsidRPr="00452B9B" w:rsidRDefault="007B0826" w:rsidP="007B0826">
      <w:pPr>
        <w:keepNext/>
        <w:keepLines/>
        <w:jc w:val="both"/>
        <w:rPr>
          <w:rFonts w:asciiTheme="majorHAnsi" w:hAnsiTheme="majorHAnsi" w:cs="Arial"/>
          <w:b/>
          <w:sz w:val="20"/>
          <w:szCs w:val="20"/>
        </w:rPr>
      </w:pPr>
      <w:r w:rsidRPr="00343905">
        <w:rPr>
          <w:rFonts w:asciiTheme="majorHAnsi" w:hAnsiTheme="majorHAnsi" w:cs="Arial"/>
          <w:b/>
          <w:sz w:val="20"/>
          <w:szCs w:val="20"/>
        </w:rPr>
        <w:t xml:space="preserve">Ponudnik </w:t>
      </w:r>
      <w:r w:rsidRPr="00B639A8">
        <w:rPr>
          <w:rFonts w:asciiTheme="majorHAnsi" w:hAnsiTheme="majorHAnsi" w:cs="Arial"/>
          <w:b/>
          <w:sz w:val="20"/>
          <w:szCs w:val="20"/>
        </w:rPr>
        <w:t>________________________________________ se prijavljam na naslednje sklope (obkroži):</w:t>
      </w:r>
    </w:p>
    <w:p w:rsidR="00505935" w:rsidRPr="00452B9B" w:rsidRDefault="00505935" w:rsidP="007B0826">
      <w:pPr>
        <w:keepNext/>
        <w:keepLines/>
        <w:jc w:val="center"/>
        <w:rPr>
          <w:rFonts w:asciiTheme="majorHAnsi" w:hAnsiTheme="majorHAnsi"/>
          <w:b/>
          <w:bCs/>
          <w:color w:val="000000"/>
          <w:sz w:val="20"/>
          <w:szCs w:val="20"/>
        </w:rPr>
      </w:pPr>
    </w:p>
    <w:p w:rsidR="007B0826" w:rsidRPr="00452B9B" w:rsidRDefault="007B0826" w:rsidP="0006162A">
      <w:pPr>
        <w:keepNext/>
        <w:keepLines/>
        <w:jc w:val="both"/>
        <w:rPr>
          <w:rFonts w:asciiTheme="majorHAnsi" w:hAnsiTheme="majorHAnsi" w:cs="Arial"/>
          <w:b/>
          <w:sz w:val="20"/>
          <w:szCs w:val="20"/>
          <w:u w:val="single"/>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rsidTr="007F4D85">
        <w:tc>
          <w:tcPr>
            <w:tcW w:w="846" w:type="dxa"/>
            <w:shd w:val="clear" w:color="auto" w:fill="D9D9D9" w:themeFill="background1" w:themeFillShade="D9"/>
          </w:tcPr>
          <w:p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rsidR="000D74A1" w:rsidRPr="00BA649A" w:rsidRDefault="000D74A1" w:rsidP="000D74A1">
            <w:pPr>
              <w:keepNext/>
              <w:keepLines/>
              <w:jc w:val="center"/>
              <w:rPr>
                <w:rFonts w:asciiTheme="majorHAnsi" w:hAnsiTheme="majorHAnsi" w:cs="Arial"/>
                <w:b/>
                <w:sz w:val="20"/>
                <w:szCs w:val="20"/>
              </w:rPr>
            </w:pPr>
            <w:r w:rsidRPr="00BA649A">
              <w:rPr>
                <w:rFonts w:asciiTheme="majorHAnsi" w:hAnsiTheme="majorHAnsi" w:cs="Arial"/>
                <w:b/>
                <w:sz w:val="20"/>
                <w:szCs w:val="20"/>
              </w:rPr>
              <w:t>DELO</w:t>
            </w:r>
          </w:p>
        </w:tc>
        <w:tc>
          <w:tcPr>
            <w:tcW w:w="2977" w:type="dxa"/>
            <w:gridSpan w:val="2"/>
            <w:shd w:val="clear" w:color="auto" w:fill="D9D9D9" w:themeFill="background1" w:themeFillShade="D9"/>
            <w:vAlign w:val="center"/>
          </w:tcPr>
          <w:p w:rsidR="000D74A1" w:rsidRPr="00452B9B" w:rsidRDefault="000D74A1" w:rsidP="000D74A1">
            <w:pPr>
              <w:keepNext/>
              <w:keepLines/>
              <w:jc w:val="center"/>
              <w:rPr>
                <w:rFonts w:asciiTheme="majorHAnsi" w:hAnsiTheme="majorHAnsi" w:cs="Arial"/>
                <w:b/>
                <w:sz w:val="20"/>
                <w:szCs w:val="20"/>
              </w:rPr>
            </w:pPr>
            <w:r w:rsidRPr="00452B9B">
              <w:rPr>
                <w:rFonts w:asciiTheme="majorHAnsi" w:hAnsiTheme="majorHAnsi" w:cs="Arial"/>
                <w:b/>
                <w:sz w:val="20"/>
                <w:szCs w:val="20"/>
              </w:rPr>
              <w:t>Ponudbena vrednost</w:t>
            </w:r>
          </w:p>
        </w:tc>
      </w:tr>
      <w:tr w:rsidR="007F4D85" w:rsidRPr="00BA649A" w:rsidTr="007F4D85">
        <w:trPr>
          <w:trHeight w:val="156"/>
        </w:trPr>
        <w:tc>
          <w:tcPr>
            <w:tcW w:w="6374" w:type="dxa"/>
            <w:gridSpan w:val="3"/>
            <w:shd w:val="clear" w:color="auto" w:fill="FABF8F" w:themeFill="accent6" w:themeFillTint="99"/>
          </w:tcPr>
          <w:p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1 (9)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Novo mesto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Sanacija zemljišč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1370/1, 1683 in 1698 </w:t>
            </w:r>
            <w:proofErr w:type="spellStart"/>
            <w:r>
              <w:rPr>
                <w:rFonts w:ascii="Calibri" w:hAnsi="Calibri" w:cs="Calibri"/>
                <w:color w:val="000000"/>
                <w:sz w:val="22"/>
                <w:szCs w:val="22"/>
              </w:rPr>
              <w:t>k.o</w:t>
            </w:r>
            <w:proofErr w:type="spellEnd"/>
            <w:r>
              <w:rPr>
                <w:rFonts w:ascii="Calibri" w:hAnsi="Calibri" w:cs="Calibri"/>
                <w:color w:val="000000"/>
                <w:sz w:val="22"/>
                <w:szCs w:val="22"/>
              </w:rPr>
              <w:t>. 1497 Podstenice, v skupni površini 1,5 ha, odstranitev kamenja in grmovne zarasti ter planiranje površine</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2 (14)</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Izvedba ukrepov na zemljiščih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298/4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Štrihovec  za zaščito objektov Štrihovec 67B skladno s I. FAZO </w:t>
            </w:r>
            <w:proofErr w:type="spellStart"/>
            <w:r>
              <w:rPr>
                <w:rFonts w:ascii="Calibri" w:hAnsi="Calibri" w:cs="Calibri"/>
                <w:color w:val="000000"/>
                <w:sz w:val="22"/>
                <w:szCs w:val="22"/>
              </w:rPr>
              <w:t>Geotehničnega</w:t>
            </w:r>
            <w:proofErr w:type="spellEnd"/>
            <w:r>
              <w:rPr>
                <w:rFonts w:ascii="Calibri" w:hAnsi="Calibri" w:cs="Calibri"/>
                <w:color w:val="000000"/>
                <w:sz w:val="22"/>
                <w:szCs w:val="22"/>
              </w:rPr>
              <w:t xml:space="preserve"> poročila z načrtom sanacije plazu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298/4 in 310/2 </w:t>
            </w:r>
            <w:proofErr w:type="spellStart"/>
            <w:r>
              <w:rPr>
                <w:rFonts w:ascii="Calibri" w:hAnsi="Calibri" w:cs="Calibri"/>
                <w:color w:val="000000"/>
                <w:sz w:val="22"/>
                <w:szCs w:val="22"/>
              </w:rPr>
              <w:t>k.o</w:t>
            </w:r>
            <w:proofErr w:type="spellEnd"/>
            <w:r>
              <w:rPr>
                <w:rFonts w:ascii="Calibri" w:hAnsi="Calibri" w:cs="Calibri"/>
                <w:color w:val="000000"/>
                <w:sz w:val="22"/>
                <w:szCs w:val="22"/>
              </w:rPr>
              <w:t>. Štrihovec, št. 105-XII/21</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Sanacija zemljišč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535/1, 535/3 in 535/6 </w:t>
            </w:r>
            <w:proofErr w:type="spellStart"/>
            <w:r>
              <w:rPr>
                <w:rFonts w:ascii="Calibri" w:hAnsi="Calibri" w:cs="Calibri"/>
                <w:color w:val="000000"/>
                <w:sz w:val="22"/>
                <w:szCs w:val="22"/>
              </w:rPr>
              <w:t>k.o</w:t>
            </w:r>
            <w:proofErr w:type="spellEnd"/>
            <w:r>
              <w:rPr>
                <w:rFonts w:ascii="Calibri" w:hAnsi="Calibri" w:cs="Calibri"/>
                <w:color w:val="000000"/>
                <w:sz w:val="22"/>
                <w:szCs w:val="22"/>
              </w:rPr>
              <w:t>. 450 Majski Vrh - odstranitev opuščenega vinograda</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Žalec</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Sanacija zemljišča </w:t>
            </w:r>
            <w:proofErr w:type="spellStart"/>
            <w:r>
              <w:rPr>
                <w:rFonts w:ascii="Calibri" w:hAnsi="Calibri" w:cs="Calibri"/>
                <w:color w:val="000000"/>
                <w:sz w:val="22"/>
                <w:szCs w:val="22"/>
              </w:rPr>
              <w:t>parc.št</w:t>
            </w:r>
            <w:proofErr w:type="spellEnd"/>
            <w:r>
              <w:rPr>
                <w:rFonts w:ascii="Calibri" w:hAnsi="Calibri" w:cs="Calibri"/>
                <w:color w:val="000000"/>
                <w:sz w:val="22"/>
                <w:szCs w:val="22"/>
              </w:rPr>
              <w:t>. 178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Liboje na površini 0,3215 ha </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Odstranitev objekta  št. 123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639  </w:t>
            </w:r>
            <w:proofErr w:type="spellStart"/>
            <w:r>
              <w:rPr>
                <w:rFonts w:ascii="Calibri" w:hAnsi="Calibri" w:cs="Calibri"/>
                <w:color w:val="000000"/>
                <w:sz w:val="22"/>
                <w:szCs w:val="22"/>
              </w:rPr>
              <w:t>Počehovana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zemčljišču</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111/3 </w:t>
            </w:r>
            <w:proofErr w:type="spellStart"/>
            <w:r>
              <w:rPr>
                <w:rFonts w:ascii="Calibri" w:hAnsi="Calibri" w:cs="Calibri"/>
                <w:color w:val="000000"/>
                <w:sz w:val="22"/>
                <w:szCs w:val="22"/>
              </w:rPr>
              <w:t>k.o</w:t>
            </w:r>
            <w:proofErr w:type="spellEnd"/>
            <w:r>
              <w:rPr>
                <w:rFonts w:ascii="Calibri" w:hAnsi="Calibri" w:cs="Calibri"/>
                <w:color w:val="000000"/>
                <w:sz w:val="22"/>
                <w:szCs w:val="22"/>
              </w:rPr>
              <w:t>. 639 Počehova in vzpostavitev kmetijske rabe zemljišča</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Uvedba agromelioracije na zemljiščih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1596 Brezje in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175/20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1579 Rajhenav (mulčenje kmetijskih zemljišč in </w:t>
            </w:r>
            <w:proofErr w:type="spellStart"/>
            <w:r>
              <w:rPr>
                <w:rFonts w:ascii="Calibri" w:hAnsi="Calibri" w:cs="Calibri"/>
                <w:color w:val="000000"/>
                <w:sz w:val="22"/>
                <w:szCs w:val="22"/>
              </w:rPr>
              <w:t>pikiranje</w:t>
            </w:r>
            <w:proofErr w:type="spellEnd"/>
            <w:r>
              <w:rPr>
                <w:rFonts w:ascii="Calibri" w:hAnsi="Calibri" w:cs="Calibri"/>
                <w:color w:val="000000"/>
                <w:sz w:val="22"/>
                <w:szCs w:val="22"/>
              </w:rPr>
              <w:t xml:space="preserve"> kamnitih osamelcev) na površini  6,7 ha zemljišč </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Uvedba agromelioracije na zemljiščih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1600 Knežja Lipa in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1604 Spodnji Log (mulčenje kmetijskih zemljišč in </w:t>
            </w:r>
            <w:proofErr w:type="spellStart"/>
            <w:r>
              <w:rPr>
                <w:rFonts w:ascii="Calibri" w:hAnsi="Calibri" w:cs="Calibri"/>
                <w:color w:val="000000"/>
                <w:sz w:val="22"/>
                <w:szCs w:val="22"/>
              </w:rPr>
              <w:t>pikiranje</w:t>
            </w:r>
            <w:proofErr w:type="spellEnd"/>
            <w:r>
              <w:rPr>
                <w:rFonts w:ascii="Calibri" w:hAnsi="Calibri" w:cs="Calibri"/>
                <w:color w:val="000000"/>
                <w:sz w:val="22"/>
                <w:szCs w:val="22"/>
              </w:rPr>
              <w:t xml:space="preserve"> kamnitih osamelcev) na skupni površini  3,7 ha </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Sanacija melioracijskega  jarka na zemljiščih </w:t>
            </w:r>
            <w:proofErr w:type="spellStart"/>
            <w:r>
              <w:rPr>
                <w:rFonts w:ascii="Calibri" w:hAnsi="Calibri" w:cs="Calibri"/>
                <w:color w:val="000000"/>
                <w:sz w:val="22"/>
                <w:szCs w:val="22"/>
              </w:rPr>
              <w:t>parc.št</w:t>
            </w:r>
            <w:proofErr w:type="spellEnd"/>
            <w:r>
              <w:rPr>
                <w:rFonts w:ascii="Calibri" w:hAnsi="Calibri" w:cs="Calibri"/>
                <w:color w:val="000000"/>
                <w:sz w:val="22"/>
                <w:szCs w:val="22"/>
              </w:rPr>
              <w:t xml:space="preserve">. 12/9 in 18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Zavrč ter ureditev odvodnjavanja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18 </w:t>
            </w:r>
            <w:proofErr w:type="spellStart"/>
            <w:r>
              <w:rPr>
                <w:rFonts w:ascii="Calibri" w:hAnsi="Calibri" w:cs="Calibri"/>
                <w:color w:val="000000"/>
                <w:sz w:val="22"/>
                <w:szCs w:val="22"/>
              </w:rPr>
              <w:t>k.o</w:t>
            </w:r>
            <w:proofErr w:type="spellEnd"/>
            <w:r>
              <w:rPr>
                <w:rFonts w:ascii="Calibri" w:hAnsi="Calibri" w:cs="Calibri"/>
                <w:color w:val="000000"/>
                <w:sz w:val="22"/>
                <w:szCs w:val="22"/>
              </w:rPr>
              <w:t>. Zavrč</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Ureditev odvodnjavanja na zemljiščih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168/1 in 170/1, </w:t>
            </w:r>
            <w:proofErr w:type="spellStart"/>
            <w:r>
              <w:rPr>
                <w:rFonts w:ascii="Calibri" w:hAnsi="Calibri" w:cs="Calibri"/>
                <w:color w:val="000000"/>
                <w:sz w:val="22"/>
                <w:szCs w:val="22"/>
              </w:rPr>
              <w:t>k.o</w:t>
            </w:r>
            <w:proofErr w:type="spellEnd"/>
            <w:r>
              <w:rPr>
                <w:rFonts w:ascii="Calibri" w:hAnsi="Calibri" w:cs="Calibri"/>
                <w:color w:val="000000"/>
                <w:sz w:val="22"/>
                <w:szCs w:val="22"/>
              </w:rPr>
              <w:t>. 1066-Vojnik okolica, na površini do 1 ha ter odstranitev drevesa</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Sanacija  usada brežine melioracijskega jarka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1948, </w:t>
            </w:r>
            <w:proofErr w:type="spellStart"/>
            <w:r>
              <w:rPr>
                <w:rFonts w:ascii="Calibri" w:hAnsi="Calibri" w:cs="Calibri"/>
                <w:color w:val="000000"/>
                <w:sz w:val="22"/>
                <w:szCs w:val="22"/>
              </w:rPr>
              <w:t>k.o</w:t>
            </w:r>
            <w:proofErr w:type="spellEnd"/>
            <w:r>
              <w:rPr>
                <w:rFonts w:ascii="Calibri" w:hAnsi="Calibri" w:cs="Calibri"/>
                <w:color w:val="000000"/>
                <w:sz w:val="22"/>
                <w:szCs w:val="22"/>
              </w:rPr>
              <w:t>. 1203 Bodrež</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1773B5">
        <w:trPr>
          <w:trHeight w:val="570"/>
        </w:trPr>
        <w:tc>
          <w:tcPr>
            <w:tcW w:w="846" w:type="dxa"/>
            <w:vAlign w:val="center"/>
          </w:tcPr>
          <w:p w:rsidR="001773B5" w:rsidRPr="00654308" w:rsidRDefault="001773B5" w:rsidP="001773B5">
            <w:pPr>
              <w:keepNext/>
              <w:keepLines/>
              <w:jc w:val="center"/>
              <w:rPr>
                <w:rFonts w:asciiTheme="majorHAnsi" w:hAnsiTheme="majorHAnsi"/>
                <w:b/>
                <w:color w:val="000000"/>
                <w:sz w:val="20"/>
                <w:szCs w:val="20"/>
              </w:rPr>
            </w:pPr>
            <w:r>
              <w:rPr>
                <w:rFonts w:asciiTheme="majorHAnsi" w:hAnsiTheme="majorHAnsi"/>
                <w:b/>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Gornja Radgona</w:t>
            </w:r>
          </w:p>
        </w:tc>
        <w:tc>
          <w:tcPr>
            <w:tcW w:w="4111" w:type="dxa"/>
            <w:tcBorders>
              <w:top w:val="nil"/>
              <w:left w:val="single" w:sz="4" w:space="0" w:color="auto"/>
              <w:bottom w:val="single" w:sz="4" w:space="0" w:color="auto"/>
              <w:right w:val="single" w:sz="4" w:space="0" w:color="auto"/>
            </w:tcBorders>
            <w:shd w:val="clear" w:color="auto" w:fill="auto"/>
            <w:vAlign w:val="center"/>
          </w:tcPr>
          <w:p w:rsidR="001773B5" w:rsidRDefault="001773B5" w:rsidP="001773B5">
            <w:pPr>
              <w:rPr>
                <w:rFonts w:ascii="Calibri" w:hAnsi="Calibri" w:cs="Calibri"/>
                <w:color w:val="000000"/>
                <w:sz w:val="22"/>
                <w:szCs w:val="22"/>
              </w:rPr>
            </w:pPr>
            <w:r>
              <w:rPr>
                <w:rFonts w:ascii="Calibri" w:hAnsi="Calibri" w:cs="Calibri"/>
                <w:color w:val="000000"/>
                <w:sz w:val="22"/>
                <w:szCs w:val="22"/>
              </w:rPr>
              <w:t xml:space="preserve">Odstranitev drevesne zarasti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253,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Orehovski Vrh </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7F4D85">
        <w:trPr>
          <w:trHeight w:val="570"/>
        </w:trPr>
        <w:tc>
          <w:tcPr>
            <w:tcW w:w="6374" w:type="dxa"/>
            <w:gridSpan w:val="3"/>
          </w:tcPr>
          <w:p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r w:rsidR="001773B5" w:rsidRPr="00BA649A" w:rsidTr="007F4D85">
        <w:tc>
          <w:tcPr>
            <w:tcW w:w="6374" w:type="dxa"/>
            <w:gridSpan w:val="3"/>
          </w:tcPr>
          <w:p w:rsidR="001773B5" w:rsidRPr="00654308" w:rsidRDefault="001773B5" w:rsidP="001773B5">
            <w:pPr>
              <w:keepNext/>
              <w:keepLines/>
              <w:jc w:val="center"/>
              <w:rPr>
                <w:rFonts w:asciiTheme="majorHAnsi" w:hAnsiTheme="majorHAnsi"/>
                <w:b/>
                <w:color w:val="000000"/>
                <w:sz w:val="20"/>
                <w:szCs w:val="20"/>
              </w:rPr>
            </w:pPr>
          </w:p>
          <w:p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rsidR="001773B5" w:rsidRPr="00654308" w:rsidRDefault="001773B5" w:rsidP="001773B5">
            <w:pPr>
              <w:keepNext/>
              <w:keepLines/>
              <w:rPr>
                <w:rFonts w:asciiTheme="majorHAnsi" w:hAnsiTheme="majorHAnsi"/>
                <w:b/>
                <w:color w:val="000000"/>
                <w:sz w:val="20"/>
                <w:szCs w:val="20"/>
              </w:rPr>
            </w:pPr>
          </w:p>
        </w:tc>
        <w:tc>
          <w:tcPr>
            <w:tcW w:w="1559"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1773B5" w:rsidRPr="00654308" w:rsidRDefault="001773B5" w:rsidP="001773B5">
            <w:pPr>
              <w:keepNext/>
              <w:keepLines/>
              <w:jc w:val="right"/>
              <w:rPr>
                <w:rFonts w:asciiTheme="majorHAnsi" w:hAnsiTheme="majorHAnsi" w:cs="Arial"/>
                <w:sz w:val="20"/>
                <w:szCs w:val="20"/>
              </w:rPr>
            </w:pPr>
          </w:p>
        </w:tc>
      </w:tr>
    </w:tbl>
    <w:p w:rsidR="00396F3B" w:rsidRDefault="00396F3B" w:rsidP="0006162A">
      <w:pPr>
        <w:keepNext/>
        <w:keepLines/>
        <w:jc w:val="both"/>
        <w:rPr>
          <w:rFonts w:asciiTheme="majorHAnsi" w:hAnsiTheme="majorHAnsi" w:cs="Arial"/>
          <w:b/>
          <w:sz w:val="20"/>
          <w:szCs w:val="20"/>
        </w:rPr>
      </w:pPr>
    </w:p>
    <w:p w:rsidR="00E435D0" w:rsidRPr="00452B9B" w:rsidRDefault="00E435D0" w:rsidP="0006162A">
      <w:pPr>
        <w:keepNext/>
        <w:keepLines/>
        <w:jc w:val="both"/>
        <w:rPr>
          <w:rFonts w:asciiTheme="majorHAnsi" w:hAnsiTheme="majorHAnsi" w:cs="Arial"/>
          <w:b/>
          <w:sz w:val="20"/>
          <w:szCs w:val="20"/>
        </w:rPr>
      </w:pPr>
    </w:p>
    <w:p w:rsidR="00E435D0" w:rsidRPr="00452B9B" w:rsidRDefault="00E435D0" w:rsidP="0006162A">
      <w:pPr>
        <w:pStyle w:val="Telobesedila"/>
        <w:keepNext/>
        <w:keepLines/>
        <w:jc w:val="both"/>
        <w:rPr>
          <w:rFonts w:asciiTheme="majorHAnsi" w:hAnsiTheme="majorHAnsi"/>
          <w:b w:val="0"/>
          <w:color w:val="000000"/>
          <w:sz w:val="20"/>
        </w:rPr>
      </w:pPr>
    </w:p>
    <w:p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rsidR="00E435D0" w:rsidRPr="00452B9B" w:rsidRDefault="00E435D0" w:rsidP="0006162A">
      <w:pPr>
        <w:keepNext/>
        <w:keepLines/>
        <w:jc w:val="both"/>
        <w:rPr>
          <w:rFonts w:asciiTheme="majorHAnsi" w:hAnsiTheme="majorHAnsi" w:cs="Arial"/>
          <w:b/>
          <w:sz w:val="20"/>
          <w:szCs w:val="20"/>
          <w:u w:val="single"/>
        </w:rPr>
      </w:pPr>
    </w:p>
    <w:p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rsidTr="00444E91">
              <w:trPr>
                <w:trHeight w:val="630"/>
              </w:trPr>
              <w:tc>
                <w:tcPr>
                  <w:tcW w:w="9416" w:type="dxa"/>
                  <w:shd w:val="clear" w:color="auto" w:fill="auto"/>
                </w:tcPr>
                <w:p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sanacije </w:t>
                  </w:r>
                  <w:r w:rsidR="00D17D25">
                    <w:rPr>
                      <w:rFonts w:asciiTheme="majorHAnsi" w:hAnsiTheme="majorHAnsi" w:cs="Arial"/>
                      <w:sz w:val="20"/>
                      <w:szCs w:val="20"/>
                    </w:rPr>
                    <w:t>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rsidR="00B364A3" w:rsidRDefault="00B364A3" w:rsidP="0006162A">
            <w:pPr>
              <w:pStyle w:val="Telobesedila"/>
              <w:keepNext/>
              <w:keepLines/>
              <w:ind w:left="360"/>
              <w:rPr>
                <w:rFonts w:asciiTheme="majorHAnsi" w:hAnsiTheme="majorHAnsi" w:cs="Arial"/>
                <w:sz w:val="20"/>
              </w:rPr>
            </w:pPr>
          </w:p>
          <w:p w:rsidR="00B364A3" w:rsidRPr="001F1AF0" w:rsidRDefault="00B364A3" w:rsidP="0006162A">
            <w:pPr>
              <w:pStyle w:val="Telobesedila"/>
              <w:keepNext/>
              <w:keepLines/>
              <w:ind w:left="360"/>
              <w:rPr>
                <w:rFonts w:asciiTheme="majorHAnsi" w:hAnsiTheme="majorHAnsi" w:cs="Arial"/>
                <w:sz w:val="20"/>
              </w:rPr>
            </w:pPr>
          </w:p>
          <w:p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rsidR="001F1AF0" w:rsidRPr="001F1AF0" w:rsidRDefault="001F1AF0" w:rsidP="0006162A">
            <w:pPr>
              <w:keepNext/>
              <w:keepLines/>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rsidR="001F1AF0" w:rsidRPr="001F1AF0" w:rsidRDefault="001F1AF0" w:rsidP="0006162A">
            <w:pPr>
              <w:keepNext/>
              <w:keepLines/>
              <w:shd w:val="clear" w:color="auto" w:fill="FFFFFF"/>
              <w:jc w:val="both"/>
              <w:rPr>
                <w:rFonts w:asciiTheme="majorHAnsi" w:hAnsiTheme="majorHAnsi" w:cs="Tahoma"/>
                <w:color w:val="000000"/>
                <w:sz w:val="20"/>
                <w:szCs w:val="20"/>
              </w:rPr>
            </w:pPr>
          </w:p>
          <w:p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rsidR="001F1AF0" w:rsidRPr="001F1AF0" w:rsidRDefault="001F1AF0" w:rsidP="0006162A">
            <w:pPr>
              <w:keepNext/>
              <w:keepLines/>
              <w:ind w:left="708"/>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rsidR="001F1AF0" w:rsidRPr="001F1AF0" w:rsidRDefault="001F1AF0" w:rsidP="0006162A">
            <w:pPr>
              <w:keepNext/>
              <w:keepLines/>
              <w:ind w:left="708"/>
              <w:jc w:val="both"/>
              <w:rPr>
                <w:rFonts w:asciiTheme="majorHAnsi" w:hAnsiTheme="majorHAnsi" w:cs="Tahoma"/>
                <w:i/>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rsidR="001F1AF0" w:rsidRPr="001F1AF0" w:rsidRDefault="001F1AF0" w:rsidP="0006162A">
            <w:pPr>
              <w:keepNext/>
              <w:keepLines/>
              <w:jc w:val="both"/>
              <w:rPr>
                <w:rFonts w:asciiTheme="majorHAnsi" w:hAnsiTheme="majorHAnsi" w:cs="Tahoma"/>
                <w:bCs/>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rsidR="001F1AF0" w:rsidRPr="001F1AF0" w:rsidRDefault="001F1AF0" w:rsidP="0006162A">
            <w:pPr>
              <w:keepNext/>
              <w:keepLines/>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rsidR="001F1AF0" w:rsidRPr="001F1AF0" w:rsidRDefault="001F1AF0" w:rsidP="0006162A">
            <w:pPr>
              <w:keepNext/>
              <w:keepLines/>
              <w:jc w:val="both"/>
              <w:rPr>
                <w:rFonts w:asciiTheme="majorHAnsi" w:hAnsiTheme="majorHAnsi" w:cs="Tahoma"/>
                <w:color w:val="FF0000"/>
                <w:sz w:val="20"/>
                <w:szCs w:val="20"/>
              </w:rPr>
            </w:pPr>
          </w:p>
          <w:p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rsidR="001F1AF0" w:rsidRPr="001F1AF0" w:rsidRDefault="001F1AF0" w:rsidP="0006162A">
            <w:pPr>
              <w:keepNext/>
              <w:keepLines/>
              <w:jc w:val="both"/>
              <w:rPr>
                <w:rFonts w:asciiTheme="majorHAnsi" w:hAnsiTheme="majorHAnsi" w:cs="Tahoma"/>
                <w:i/>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rsidR="001F1AF0" w:rsidRPr="001F1AF0" w:rsidRDefault="001F1AF0" w:rsidP="0006162A">
            <w:pPr>
              <w:keepNext/>
              <w:keepLines/>
              <w:jc w:val="both"/>
              <w:rPr>
                <w:rFonts w:asciiTheme="majorHAnsi" w:hAnsiTheme="majorHAnsi" w:cs="Arial"/>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rsidR="001F1AF0" w:rsidRPr="001F1AF0" w:rsidRDefault="001F1AF0" w:rsidP="0006162A">
            <w:pPr>
              <w:keepNext/>
              <w:keepLines/>
              <w:jc w:val="both"/>
              <w:rPr>
                <w:rFonts w:asciiTheme="majorHAnsi" w:hAnsiTheme="majorHAnsi" w:cs="Arial"/>
                <w:sz w:val="20"/>
                <w:szCs w:val="20"/>
              </w:rPr>
            </w:pPr>
          </w:p>
          <w:p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rsidR="00264B15" w:rsidRDefault="00264B15" w:rsidP="00264B15">
            <w:pPr>
              <w:pStyle w:val="Odstavekseznama"/>
              <w:rPr>
                <w:rFonts w:asciiTheme="majorHAnsi" w:eastAsia="Calibri" w:hAnsiTheme="majorHAnsi" w:cs="Arial"/>
                <w:sz w:val="20"/>
                <w:szCs w:val="20"/>
                <w:lang w:eastAsia="ar-SA"/>
              </w:rPr>
            </w:pPr>
          </w:p>
          <w:p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rsidR="00264B15" w:rsidRDefault="00264B15" w:rsidP="00264B15">
            <w:pPr>
              <w:pStyle w:val="Odstavekseznama"/>
              <w:rPr>
                <w:rFonts w:asciiTheme="majorHAnsi" w:eastAsia="Calibri" w:hAnsiTheme="majorHAnsi" w:cs="Arial"/>
                <w:sz w:val="20"/>
                <w:szCs w:val="20"/>
                <w:lang w:eastAsia="ar-SA"/>
              </w:rPr>
            </w:pPr>
          </w:p>
          <w:p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1" w:name="_Toc318296105"/>
            <w:bookmarkStart w:id="2" w:name="_Toc318971586"/>
            <w:bookmarkStart w:id="3" w:name="_Toc319304447"/>
            <w:bookmarkStart w:id="4" w:name="_Toc322616310"/>
            <w:bookmarkStart w:id="5" w:name="_Toc325982335"/>
            <w:bookmarkStart w:id="6" w:name="_Toc325985936"/>
            <w:bookmarkStart w:id="7" w:name="_Toc325987437"/>
            <w:bookmarkStart w:id="8" w:name="_Toc326150129"/>
            <w:bookmarkStart w:id="9" w:name="_Toc326395903"/>
            <w:bookmarkStart w:id="10" w:name="_Toc326399470"/>
            <w:bookmarkStart w:id="11"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1"/>
            <w:bookmarkEnd w:id="2"/>
            <w:bookmarkEnd w:id="3"/>
            <w:bookmarkEnd w:id="4"/>
            <w:bookmarkEnd w:id="5"/>
            <w:bookmarkEnd w:id="6"/>
            <w:bookmarkEnd w:id="7"/>
            <w:bookmarkEnd w:id="8"/>
            <w:bookmarkEnd w:id="9"/>
            <w:bookmarkEnd w:id="10"/>
            <w:bookmarkEnd w:id="11"/>
            <w:r w:rsidRPr="00264B15">
              <w:rPr>
                <w:rFonts w:asciiTheme="majorHAnsi" w:eastAsia="Calibri" w:hAnsiTheme="majorHAnsi" w:cs="Arial"/>
                <w:sz w:val="20"/>
                <w:szCs w:val="20"/>
                <w:lang w:eastAsia="ar-SA"/>
              </w:rPr>
              <w:t xml:space="preserve"> </w:t>
            </w:r>
          </w:p>
          <w:p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2" w:name="_Toc318296106"/>
            <w:bookmarkStart w:id="13" w:name="_Toc318971587"/>
            <w:bookmarkStart w:id="14" w:name="_Toc319304448"/>
            <w:bookmarkStart w:id="15" w:name="_Toc322616311"/>
            <w:bookmarkStart w:id="16" w:name="_Toc325982336"/>
            <w:bookmarkStart w:id="17" w:name="_Toc325985937"/>
            <w:bookmarkStart w:id="18" w:name="_Toc325987438"/>
            <w:bookmarkStart w:id="19" w:name="_Toc326150130"/>
            <w:bookmarkStart w:id="20" w:name="_Toc326395904"/>
            <w:bookmarkStart w:id="21" w:name="_Toc326399471"/>
            <w:bookmarkStart w:id="22" w:name="_Toc326480971"/>
            <w:r w:rsidRPr="001F1AF0">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2"/>
            <w:bookmarkEnd w:id="13"/>
            <w:bookmarkEnd w:id="14"/>
            <w:bookmarkEnd w:id="15"/>
            <w:bookmarkEnd w:id="16"/>
            <w:bookmarkEnd w:id="17"/>
            <w:bookmarkEnd w:id="18"/>
            <w:bookmarkEnd w:id="19"/>
            <w:bookmarkEnd w:id="20"/>
            <w:bookmarkEnd w:id="21"/>
            <w:bookmarkEnd w:id="22"/>
          </w:p>
          <w:p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3" w:name="_Toc318296107"/>
            <w:bookmarkStart w:id="24" w:name="_Toc318971588"/>
            <w:bookmarkStart w:id="25" w:name="_Toc319304449"/>
            <w:bookmarkStart w:id="26" w:name="_Toc322616312"/>
            <w:bookmarkStart w:id="27" w:name="_Toc325982337"/>
            <w:bookmarkStart w:id="28" w:name="_Toc325985938"/>
            <w:bookmarkStart w:id="29" w:name="_Toc325987439"/>
            <w:bookmarkStart w:id="30" w:name="_Toc326150131"/>
            <w:bookmarkStart w:id="31" w:name="_Toc326395905"/>
            <w:bookmarkStart w:id="32" w:name="_Toc326399472"/>
            <w:bookmarkStart w:id="33"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3"/>
            <w:bookmarkEnd w:id="24"/>
            <w:bookmarkEnd w:id="25"/>
            <w:bookmarkEnd w:id="26"/>
            <w:bookmarkEnd w:id="27"/>
            <w:bookmarkEnd w:id="28"/>
            <w:bookmarkEnd w:id="29"/>
            <w:bookmarkEnd w:id="30"/>
            <w:bookmarkEnd w:id="31"/>
            <w:bookmarkEnd w:id="32"/>
            <w:bookmarkEnd w:id="33"/>
          </w:p>
          <w:p w:rsidR="00444E91" w:rsidRPr="00452B9B" w:rsidRDefault="00444E91" w:rsidP="0006162A">
            <w:pPr>
              <w:keepNext/>
              <w:keepLines/>
              <w:jc w:val="both"/>
              <w:rPr>
                <w:rFonts w:asciiTheme="majorHAnsi" w:hAnsiTheme="majorHAnsi" w:cs="Arial"/>
                <w:sz w:val="20"/>
                <w:szCs w:val="20"/>
              </w:rPr>
            </w:pPr>
          </w:p>
          <w:p w:rsidR="00573B0E" w:rsidRPr="00452B9B" w:rsidRDefault="00573B0E" w:rsidP="0006162A">
            <w:pPr>
              <w:keepNext/>
              <w:keepLines/>
              <w:jc w:val="both"/>
              <w:rPr>
                <w:rFonts w:asciiTheme="majorHAnsi" w:hAnsiTheme="majorHAnsi"/>
                <w:sz w:val="20"/>
                <w:szCs w:val="20"/>
              </w:rPr>
            </w:pPr>
          </w:p>
          <w:p w:rsidR="00B82888" w:rsidRPr="00452B9B" w:rsidRDefault="00B82888" w:rsidP="0006162A">
            <w:pPr>
              <w:keepNext/>
              <w:keepLines/>
              <w:autoSpaceDE w:val="0"/>
              <w:autoSpaceDN w:val="0"/>
              <w:adjustRightInd w:val="0"/>
              <w:jc w:val="both"/>
              <w:rPr>
                <w:rFonts w:asciiTheme="majorHAnsi" w:hAnsiTheme="majorHAnsi" w:cs="ArialMT"/>
                <w:sz w:val="20"/>
                <w:szCs w:val="20"/>
              </w:rPr>
            </w:pPr>
          </w:p>
          <w:p w:rsidR="00572D6C" w:rsidRPr="00452B9B" w:rsidRDefault="00572D6C" w:rsidP="0006162A">
            <w:pPr>
              <w:keepNext/>
              <w:keepLines/>
              <w:autoSpaceDE w:val="0"/>
              <w:autoSpaceDN w:val="0"/>
              <w:adjustRightInd w:val="0"/>
              <w:jc w:val="both"/>
              <w:rPr>
                <w:rFonts w:asciiTheme="majorHAnsi" w:hAnsiTheme="majorHAnsi" w:cs="ArialMT"/>
                <w:sz w:val="20"/>
                <w:szCs w:val="20"/>
              </w:rPr>
            </w:pPr>
          </w:p>
          <w:p w:rsidR="00572D6C" w:rsidRPr="00452B9B" w:rsidRDefault="00572D6C" w:rsidP="0006162A">
            <w:pPr>
              <w:keepNext/>
              <w:keepLines/>
              <w:autoSpaceDE w:val="0"/>
              <w:autoSpaceDN w:val="0"/>
              <w:adjustRightInd w:val="0"/>
              <w:jc w:val="both"/>
              <w:rPr>
                <w:rFonts w:asciiTheme="majorHAnsi" w:hAnsiTheme="majorHAnsi" w:cs="ArialMT"/>
                <w:sz w:val="20"/>
                <w:szCs w:val="20"/>
              </w:rPr>
            </w:pPr>
          </w:p>
          <w:p w:rsidR="00B82888" w:rsidRPr="00452B9B" w:rsidRDefault="00B82888" w:rsidP="0006162A">
            <w:pPr>
              <w:keepNext/>
              <w:keepLines/>
              <w:autoSpaceDE w:val="0"/>
              <w:autoSpaceDN w:val="0"/>
              <w:adjustRightInd w:val="0"/>
              <w:jc w:val="both"/>
              <w:rPr>
                <w:rFonts w:asciiTheme="majorHAnsi" w:hAnsiTheme="majorHAnsi" w:cs="ArialMT"/>
                <w:sz w:val="20"/>
                <w:szCs w:val="20"/>
              </w:rPr>
            </w:pPr>
          </w:p>
          <w:p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Default="00573B0E"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rsidTr="00E56AA0">
              <w:tc>
                <w:tcPr>
                  <w:tcW w:w="9500" w:type="dxa"/>
                </w:tcPr>
                <w:p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rsidR="00452B9B" w:rsidRDefault="00452B9B"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rsidR="00AD1D99" w:rsidRPr="00662EF3" w:rsidRDefault="00AD1D99" w:rsidP="0006162A">
            <w:pPr>
              <w:keepNext/>
              <w:keepLines/>
              <w:spacing w:line="360" w:lineRule="auto"/>
              <w:rPr>
                <w:rFonts w:asciiTheme="majorHAnsi" w:hAnsiTheme="majorHAnsi"/>
                <w:sz w:val="20"/>
                <w:szCs w:val="20"/>
              </w:rPr>
            </w:pPr>
          </w:p>
          <w:p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C47388">
            <w:pPr>
              <w:keepNext/>
              <w:keepLines/>
              <w:tabs>
                <w:tab w:val="left" w:pos="8235"/>
              </w:tabs>
              <w:spacing w:line="192" w:lineRule="auto"/>
              <w:rPr>
                <w:rFonts w:asciiTheme="majorHAnsi" w:hAnsiTheme="majorHAnsi" w:cs="Arial"/>
                <w:b/>
                <w:sz w:val="20"/>
                <w:szCs w:val="20"/>
              </w:rPr>
            </w:pPr>
          </w:p>
          <w:p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rsidTr="00A752E4">
              <w:tc>
                <w:tcPr>
                  <w:tcW w:w="9500" w:type="dxa"/>
                </w:tcPr>
                <w:p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rsidR="00EA337C" w:rsidRPr="00452B9B" w:rsidRDefault="00EA337C" w:rsidP="0006162A">
            <w:pPr>
              <w:keepNext/>
              <w:keepLines/>
              <w:jc w:val="center"/>
              <w:rPr>
                <w:rFonts w:asciiTheme="majorHAnsi" w:hAnsiTheme="majorHAnsi" w:cs="Arial"/>
                <w:b/>
                <w:sz w:val="20"/>
                <w:szCs w:val="20"/>
              </w:rPr>
            </w:pPr>
          </w:p>
          <w:p w:rsidR="00EA337C" w:rsidRPr="00452B9B" w:rsidRDefault="00EA337C" w:rsidP="0006162A">
            <w:pPr>
              <w:keepNext/>
              <w:keepLines/>
              <w:jc w:val="center"/>
              <w:rPr>
                <w:rFonts w:asciiTheme="majorHAnsi" w:hAnsiTheme="majorHAnsi" w:cs="Arial"/>
                <w:b/>
                <w:sz w:val="20"/>
                <w:szCs w:val="20"/>
              </w:rPr>
            </w:pPr>
          </w:p>
          <w:p w:rsidR="00D32245" w:rsidRPr="00452B9B" w:rsidRDefault="00D32245" w:rsidP="0006162A">
            <w:pPr>
              <w:keepNext/>
              <w:keepLines/>
              <w:jc w:val="center"/>
              <w:rPr>
                <w:rFonts w:asciiTheme="majorHAnsi" w:hAnsiTheme="majorHAnsi" w:cs="Arial"/>
                <w:b/>
                <w:sz w:val="20"/>
                <w:szCs w:val="20"/>
              </w:rPr>
            </w:pPr>
          </w:p>
          <w:p w:rsidR="00D32245" w:rsidRPr="00452B9B" w:rsidRDefault="00D32245"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V_3</w:t>
            </w:r>
            <w:r w:rsidR="00D17D25">
              <w:rPr>
                <w:rFonts w:asciiTheme="majorHAnsi" w:hAnsiTheme="majorHAnsi" w:cs="Arial"/>
                <w:sz w:val="20"/>
                <w:szCs w:val="20"/>
              </w:rPr>
              <w:t>/2022</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rsidR="001550AD" w:rsidRPr="00452B9B" w:rsidRDefault="001550AD" w:rsidP="0006162A">
            <w:pPr>
              <w:keepNext/>
              <w:keepLines/>
              <w:rPr>
                <w:rFonts w:asciiTheme="majorHAnsi" w:hAnsiTheme="majorHAnsi" w:cs="Arial"/>
                <w:sz w:val="20"/>
                <w:szCs w:val="20"/>
              </w:rPr>
            </w:pPr>
          </w:p>
          <w:p w:rsidR="001550AD" w:rsidRPr="00452B9B" w:rsidRDefault="001550AD" w:rsidP="0006162A">
            <w:pPr>
              <w:keepNext/>
              <w:keepLines/>
              <w:jc w:val="both"/>
              <w:rPr>
                <w:rFonts w:asciiTheme="majorHAnsi" w:hAnsiTheme="majorHAnsi" w:cs="Arial"/>
                <w:sz w:val="20"/>
                <w:szCs w:val="20"/>
                <w:highlight w:val="green"/>
              </w:rPr>
            </w:pPr>
          </w:p>
          <w:p w:rsidR="00572D6C" w:rsidRPr="00452B9B" w:rsidRDefault="00572D6C"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Default="001967AA" w:rsidP="0006162A">
            <w:pPr>
              <w:keepNext/>
              <w:keepLines/>
              <w:jc w:val="both"/>
              <w:rPr>
                <w:rFonts w:asciiTheme="majorHAnsi" w:hAnsiTheme="majorHAnsi" w:cs="Arial"/>
                <w:sz w:val="20"/>
                <w:szCs w:val="20"/>
                <w:highlight w:val="green"/>
              </w:rPr>
            </w:pPr>
          </w:p>
          <w:p w:rsidR="00D96CB5" w:rsidRDefault="00D96CB5" w:rsidP="0006162A">
            <w:pPr>
              <w:keepNext/>
              <w:keepLines/>
              <w:jc w:val="both"/>
              <w:rPr>
                <w:rFonts w:asciiTheme="majorHAnsi" w:hAnsiTheme="majorHAnsi" w:cs="Arial"/>
                <w:sz w:val="20"/>
                <w:szCs w:val="20"/>
                <w:highlight w:val="green"/>
              </w:rPr>
            </w:pPr>
          </w:p>
          <w:p w:rsidR="00FD42BA" w:rsidRPr="00452B9B" w:rsidRDefault="00FD42B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rsidTr="00A752E4">
              <w:tc>
                <w:tcPr>
                  <w:tcW w:w="9500" w:type="dxa"/>
                </w:tcPr>
                <w:p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p w:rsidR="00EA337C" w:rsidRPr="00452B9B" w:rsidRDefault="00EA337C" w:rsidP="0006162A">
                  <w:pPr>
                    <w:keepNext/>
                    <w:keepLines/>
                    <w:jc w:val="both"/>
                    <w:rPr>
                      <w:rFonts w:asciiTheme="majorHAnsi" w:hAnsiTheme="majorHAnsi" w:cs="Arial"/>
                      <w:b/>
                      <w:sz w:val="20"/>
                      <w:szCs w:val="20"/>
                    </w:rPr>
                  </w:pPr>
                </w:p>
              </w:tc>
            </w:tr>
          </w:tbl>
          <w:p w:rsidR="00EA337C" w:rsidRPr="00452B9B" w:rsidRDefault="00EA337C" w:rsidP="0006162A">
            <w:pPr>
              <w:keepNext/>
              <w:keepLines/>
              <w:jc w:val="center"/>
              <w:rPr>
                <w:rFonts w:asciiTheme="majorHAnsi" w:hAnsiTheme="majorHAnsi" w:cs="Arial"/>
                <w:b/>
                <w:sz w:val="20"/>
                <w:szCs w:val="20"/>
              </w:rPr>
            </w:pPr>
          </w:p>
          <w:p w:rsidR="00EA337C" w:rsidRPr="00452B9B" w:rsidRDefault="00EA337C" w:rsidP="0006162A">
            <w:pPr>
              <w:keepNext/>
              <w:keepLines/>
              <w:jc w:val="center"/>
              <w:rPr>
                <w:rFonts w:asciiTheme="majorHAnsi" w:hAnsiTheme="majorHAnsi" w:cs="Arial"/>
                <w:b/>
                <w:sz w:val="20"/>
                <w:szCs w:val="20"/>
              </w:rPr>
            </w:pPr>
          </w:p>
          <w:p w:rsidR="00EA337C" w:rsidRPr="00452B9B" w:rsidRDefault="00EA337C" w:rsidP="0006162A">
            <w:pPr>
              <w:keepNext/>
              <w:keepLines/>
              <w:jc w:val="center"/>
              <w:rPr>
                <w:rFonts w:asciiTheme="majorHAnsi" w:hAnsiTheme="majorHAnsi" w:cs="Arial"/>
                <w:b/>
                <w:sz w:val="20"/>
                <w:szCs w:val="20"/>
              </w:rPr>
            </w:pPr>
          </w:p>
          <w:p w:rsidR="001550AD" w:rsidRPr="00452B9B" w:rsidRDefault="001550AD" w:rsidP="0006162A">
            <w:pPr>
              <w:keepNext/>
              <w:keepLines/>
              <w:jc w:val="both"/>
              <w:rPr>
                <w:rFonts w:asciiTheme="majorHAnsi" w:hAnsiTheme="majorHAnsi" w:cs="Arial"/>
                <w:sz w:val="20"/>
                <w:szCs w:val="20"/>
                <w:highlight w:val="green"/>
              </w:rPr>
            </w:pP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V_3</w:t>
            </w:r>
            <w:r w:rsidR="00D17D25">
              <w:rPr>
                <w:rFonts w:asciiTheme="majorHAnsi" w:hAnsiTheme="majorHAnsi" w:cs="Arial"/>
                <w:sz w:val="20"/>
                <w:szCs w:val="20"/>
              </w:rPr>
              <w:t>/2022</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Borders>
                    <w:top w:val="single" w:sz="4" w:space="0" w:color="auto"/>
                    <w:left w:val="single" w:sz="4" w:space="0" w:color="auto"/>
                    <w:bottom w:val="single" w:sz="4" w:space="0" w:color="auto"/>
                    <w:right w:val="single" w:sz="4" w:space="0" w:color="auto"/>
                  </w:tcBorders>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rsidR="001550AD" w:rsidRPr="00452B9B" w:rsidRDefault="001550AD" w:rsidP="0006162A">
            <w:pPr>
              <w:keepNext/>
              <w:keepLines/>
              <w:spacing w:line="360" w:lineRule="auto"/>
              <w:rPr>
                <w:rFonts w:asciiTheme="majorHAnsi" w:hAnsiTheme="majorHAnsi" w:cs="Arial"/>
                <w:sz w:val="20"/>
                <w:szCs w:val="20"/>
                <w:highlight w:val="green"/>
              </w:rPr>
            </w:pPr>
          </w:p>
          <w:p w:rsidR="001550AD" w:rsidRPr="00452B9B" w:rsidRDefault="001550AD" w:rsidP="0006162A">
            <w:pPr>
              <w:keepNext/>
              <w:keepLines/>
              <w:spacing w:line="360" w:lineRule="auto"/>
              <w:rPr>
                <w:rFonts w:asciiTheme="majorHAnsi" w:hAnsiTheme="majorHAnsi" w:cs="Arial"/>
                <w:sz w:val="20"/>
                <w:szCs w:val="20"/>
                <w:highlight w:val="green"/>
              </w:rPr>
            </w:pPr>
          </w:p>
          <w:p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1550AD" w:rsidRPr="00452B9B" w:rsidRDefault="001550AD" w:rsidP="0006162A">
            <w:pPr>
              <w:keepNext/>
              <w:keepLines/>
              <w:jc w:val="both"/>
              <w:rPr>
                <w:rFonts w:asciiTheme="majorHAnsi" w:hAnsiTheme="majorHAnsi" w:cs="Arial"/>
                <w:i/>
                <w:sz w:val="20"/>
                <w:szCs w:val="20"/>
              </w:rPr>
            </w:pPr>
          </w:p>
          <w:p w:rsidR="001550AD" w:rsidRPr="00452B9B" w:rsidRDefault="001550AD" w:rsidP="0006162A">
            <w:pPr>
              <w:keepNext/>
              <w:keepLines/>
              <w:rPr>
                <w:rFonts w:asciiTheme="majorHAnsi" w:hAnsiTheme="majorHAnsi" w:cs="Arial"/>
                <w:sz w:val="20"/>
                <w:szCs w:val="20"/>
              </w:rPr>
            </w:pPr>
          </w:p>
          <w:p w:rsidR="001550AD" w:rsidRPr="00452B9B" w:rsidRDefault="001550AD"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tc>
      </w:tr>
      <w:tr w:rsidR="001967AA" w:rsidRPr="00452B9B" w:rsidTr="00EA337C">
        <w:tc>
          <w:tcPr>
            <w:tcW w:w="9976" w:type="dxa"/>
            <w:shd w:val="clear" w:color="auto" w:fill="FFFFFF" w:themeFill="background1"/>
          </w:tcPr>
          <w:p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rsidTr="005754D0">
        <w:tc>
          <w:tcPr>
            <w:tcW w:w="9500" w:type="dxa"/>
          </w:tcPr>
          <w:p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rsidR="001722F3" w:rsidRPr="00452B9B" w:rsidRDefault="001722F3" w:rsidP="0006162A">
      <w:pPr>
        <w:keepNext/>
        <w:keepLines/>
        <w:jc w:val="both"/>
        <w:rPr>
          <w:rFonts w:asciiTheme="majorHAnsi" w:hAnsiTheme="majorHAnsi" w:cs="Arial"/>
          <w:b/>
          <w:sz w:val="20"/>
          <w:szCs w:val="20"/>
        </w:rPr>
      </w:pPr>
    </w:p>
    <w:p w:rsidR="001722F3" w:rsidRPr="00452B9B" w:rsidRDefault="001722F3" w:rsidP="0006162A">
      <w:pPr>
        <w:keepNext/>
        <w:keepLines/>
        <w:jc w:val="both"/>
        <w:rPr>
          <w:rFonts w:asciiTheme="majorHAnsi" w:hAnsiTheme="majorHAnsi" w:cs="Arial"/>
          <w:b/>
          <w:sz w:val="20"/>
          <w:szCs w:val="20"/>
        </w:rPr>
      </w:pPr>
    </w:p>
    <w:p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rsidR="00FD58D5" w:rsidRPr="00452B9B" w:rsidRDefault="00FD58D5" w:rsidP="0006162A">
      <w:pPr>
        <w:pStyle w:val="Naslov10"/>
        <w:keepNext/>
        <w:keepLines/>
        <w:spacing w:before="0" w:after="0"/>
        <w:rPr>
          <w:rFonts w:asciiTheme="majorHAnsi" w:hAnsiTheme="majorHAnsi" w:cs="Arial"/>
          <w:sz w:val="20"/>
          <w:szCs w:val="20"/>
        </w:rPr>
      </w:pPr>
    </w:p>
    <w:p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rsidR="00FD58D5" w:rsidRPr="00452B9B" w:rsidRDefault="00FD58D5" w:rsidP="0006162A">
      <w:pPr>
        <w:keepNext/>
        <w:keepLines/>
        <w:ind w:left="360" w:hanging="360"/>
        <w:jc w:val="both"/>
        <w:rPr>
          <w:rFonts w:asciiTheme="majorHAnsi" w:hAnsiTheme="majorHAnsi" w:cs="Arial"/>
          <w:b/>
          <w:sz w:val="20"/>
          <w:szCs w:val="20"/>
        </w:rPr>
      </w:pPr>
    </w:p>
    <w:p w:rsidR="00560EFB" w:rsidRPr="00452B9B" w:rsidRDefault="00560EFB" w:rsidP="0006162A">
      <w:pPr>
        <w:keepNext/>
        <w:keepLines/>
        <w:ind w:left="360" w:hanging="360"/>
        <w:jc w:val="both"/>
        <w:rPr>
          <w:rFonts w:asciiTheme="majorHAnsi" w:hAnsiTheme="majorHAnsi" w:cs="Arial"/>
          <w:b/>
          <w:sz w:val="20"/>
          <w:szCs w:val="20"/>
        </w:rPr>
      </w:pPr>
    </w:p>
    <w:p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rsidR="00560EFB" w:rsidRPr="00452B9B" w:rsidRDefault="00560EFB" w:rsidP="0006162A">
      <w:pPr>
        <w:pStyle w:val="Odstavekseznama"/>
        <w:keepNext/>
        <w:keepLines/>
        <w:rPr>
          <w:rFonts w:asciiTheme="majorHAnsi" w:hAnsiTheme="majorHAnsi" w:cs="Arial"/>
          <w:sz w:val="20"/>
          <w:szCs w:val="20"/>
        </w:rPr>
      </w:pPr>
    </w:p>
    <w:p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722F3" w:rsidRPr="00452B9B" w:rsidRDefault="001722F3" w:rsidP="0006162A">
      <w:pPr>
        <w:keepNext/>
        <w:keepLines/>
        <w:spacing w:line="360" w:lineRule="auto"/>
        <w:jc w:val="both"/>
        <w:rPr>
          <w:rFonts w:asciiTheme="majorHAnsi" w:hAnsiTheme="majorHAnsi" w:cs="Arial"/>
          <w:sz w:val="20"/>
          <w:szCs w:val="20"/>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spacing w:line="360" w:lineRule="auto"/>
        <w:rPr>
          <w:rFonts w:asciiTheme="majorHAnsi" w:hAnsiTheme="majorHAnsi" w:cs="Arial"/>
          <w:sz w:val="20"/>
          <w:szCs w:val="20"/>
          <w:highlight w:val="green"/>
        </w:rPr>
      </w:pPr>
    </w:p>
    <w:p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rsidR="001B598D" w:rsidRPr="00452B9B" w:rsidRDefault="001B598D"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2B1083" w:rsidRPr="00452B9B" w:rsidRDefault="002B1083" w:rsidP="0006162A">
      <w:pPr>
        <w:keepNext/>
        <w:keepLines/>
        <w:jc w:val="both"/>
        <w:rPr>
          <w:rFonts w:asciiTheme="majorHAnsi" w:hAnsiTheme="majorHAnsi" w:cs="Arial"/>
          <w:i/>
          <w:sz w:val="20"/>
          <w:szCs w:val="20"/>
        </w:rPr>
      </w:pPr>
    </w:p>
    <w:p w:rsidR="001967AA" w:rsidRPr="00452B9B" w:rsidRDefault="001967AA" w:rsidP="0006162A">
      <w:pPr>
        <w:keepNext/>
        <w:keepLines/>
        <w:rPr>
          <w:rFonts w:asciiTheme="majorHAnsi" w:hAnsiTheme="majorHAnsi" w:cs="Arial"/>
          <w:b/>
          <w:bCs/>
          <w:color w:val="000000"/>
          <w:sz w:val="20"/>
          <w:szCs w:val="20"/>
        </w:rPr>
      </w:pPr>
    </w:p>
    <w:p w:rsidR="001967AA" w:rsidRDefault="001967AA" w:rsidP="0006162A">
      <w:pPr>
        <w:keepNext/>
        <w:keepLines/>
        <w:jc w:val="center"/>
        <w:rPr>
          <w:rFonts w:asciiTheme="majorHAnsi" w:hAnsiTheme="majorHAnsi" w:cs="Arial"/>
          <w:b/>
          <w:bCs/>
          <w:color w:val="000000"/>
          <w:sz w:val="20"/>
          <w:szCs w:val="20"/>
        </w:rPr>
      </w:pPr>
    </w:p>
    <w:p w:rsidR="00AD1D99" w:rsidRDefault="00AD1D99" w:rsidP="0006162A">
      <w:pPr>
        <w:keepNext/>
        <w:keepLines/>
        <w:jc w:val="center"/>
        <w:rPr>
          <w:rFonts w:asciiTheme="majorHAnsi" w:hAnsiTheme="majorHAnsi" w:cs="Arial"/>
          <w:b/>
          <w:bCs/>
          <w:color w:val="000000"/>
          <w:sz w:val="20"/>
          <w:szCs w:val="20"/>
        </w:rPr>
      </w:pPr>
    </w:p>
    <w:p w:rsidR="00AD1D99" w:rsidRPr="00452B9B" w:rsidRDefault="00AD1D99" w:rsidP="0006162A">
      <w:pPr>
        <w:keepNext/>
        <w:keepLines/>
        <w:jc w:val="center"/>
        <w:rPr>
          <w:rFonts w:asciiTheme="majorHAnsi" w:hAnsiTheme="majorHAnsi" w:cs="Arial"/>
          <w:b/>
          <w:bCs/>
          <w:color w:val="000000"/>
          <w:sz w:val="20"/>
          <w:szCs w:val="20"/>
        </w:rPr>
      </w:pPr>
    </w:p>
    <w:p w:rsidR="001967AA" w:rsidRDefault="001967AA" w:rsidP="0006162A">
      <w:pPr>
        <w:keepNext/>
        <w:keepLines/>
        <w:jc w:val="center"/>
        <w:rPr>
          <w:rFonts w:asciiTheme="majorHAnsi" w:hAnsiTheme="majorHAnsi" w:cs="Arial"/>
          <w:b/>
          <w:bCs/>
          <w:color w:val="000000"/>
          <w:sz w:val="20"/>
          <w:szCs w:val="20"/>
        </w:rPr>
      </w:pPr>
    </w:p>
    <w:p w:rsidR="00FD42BA" w:rsidRDefault="00FD42BA" w:rsidP="0006162A">
      <w:pPr>
        <w:keepNext/>
        <w:keepLines/>
        <w:jc w:val="center"/>
        <w:rPr>
          <w:rFonts w:asciiTheme="majorHAnsi" w:hAnsiTheme="majorHAnsi" w:cs="Arial"/>
          <w:b/>
          <w:bCs/>
          <w:color w:val="000000"/>
          <w:sz w:val="20"/>
          <w:szCs w:val="20"/>
        </w:rPr>
      </w:pPr>
    </w:p>
    <w:p w:rsidR="00C47388" w:rsidRDefault="00C47388" w:rsidP="0006162A">
      <w:pPr>
        <w:keepNext/>
        <w:keepLines/>
        <w:jc w:val="center"/>
        <w:rPr>
          <w:rFonts w:asciiTheme="majorHAnsi" w:hAnsiTheme="majorHAnsi" w:cs="Arial"/>
          <w:b/>
          <w:bCs/>
          <w:color w:val="000000"/>
          <w:sz w:val="20"/>
          <w:szCs w:val="20"/>
        </w:rPr>
      </w:pPr>
    </w:p>
    <w:p w:rsidR="00C47388" w:rsidRDefault="00C47388" w:rsidP="0006162A">
      <w:pPr>
        <w:keepNext/>
        <w:keepLines/>
        <w:jc w:val="center"/>
        <w:rPr>
          <w:rFonts w:asciiTheme="majorHAnsi" w:hAnsiTheme="majorHAnsi" w:cs="Arial"/>
          <w:b/>
          <w:bCs/>
          <w:color w:val="000000"/>
          <w:sz w:val="20"/>
          <w:szCs w:val="20"/>
        </w:rPr>
      </w:pPr>
    </w:p>
    <w:p w:rsidR="00C47388" w:rsidRPr="00452B9B" w:rsidRDefault="00C47388" w:rsidP="0006162A">
      <w:pPr>
        <w:keepNext/>
        <w:keepLines/>
        <w:jc w:val="center"/>
        <w:rPr>
          <w:rFonts w:asciiTheme="majorHAnsi" w:hAnsiTheme="majorHAnsi" w:cs="Arial"/>
          <w:b/>
          <w:bCs/>
          <w:color w:val="000000"/>
          <w:sz w:val="20"/>
          <w:szCs w:val="20"/>
        </w:rPr>
      </w:pPr>
    </w:p>
    <w:p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rsidR="00501559" w:rsidRPr="00452B9B" w:rsidRDefault="00501559" w:rsidP="0006162A">
      <w:pPr>
        <w:keepNext/>
        <w:keepLines/>
        <w:ind w:left="360"/>
        <w:jc w:val="both"/>
        <w:rPr>
          <w:rFonts w:asciiTheme="majorHAnsi" w:hAnsiTheme="majorHAnsi" w:cs="Arial"/>
          <w:b/>
          <w:sz w:val="20"/>
          <w:szCs w:val="20"/>
        </w:rPr>
      </w:pPr>
    </w:p>
    <w:p w:rsidR="00501559" w:rsidRPr="00452B9B" w:rsidRDefault="00501559" w:rsidP="0006162A">
      <w:pPr>
        <w:keepNext/>
        <w:keepLines/>
        <w:ind w:left="360"/>
        <w:jc w:val="both"/>
        <w:rPr>
          <w:rFonts w:asciiTheme="majorHAnsi" w:hAnsiTheme="majorHAnsi" w:cs="Arial"/>
          <w:b/>
          <w:sz w:val="20"/>
          <w:szCs w:val="20"/>
        </w:rPr>
      </w:pPr>
    </w:p>
    <w:p w:rsidR="00501559" w:rsidRPr="00452B9B" w:rsidRDefault="00501559" w:rsidP="0006162A">
      <w:pPr>
        <w:keepNext/>
        <w:keepLines/>
        <w:ind w:left="360"/>
        <w:jc w:val="both"/>
        <w:rPr>
          <w:rFonts w:asciiTheme="majorHAnsi" w:hAnsiTheme="majorHAnsi" w:cs="Arial"/>
          <w:b/>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D96CB5">
        <w:rPr>
          <w:rFonts w:asciiTheme="majorHAnsi" w:hAnsiTheme="majorHAnsi" w:cs="Arial"/>
          <w:sz w:val="20"/>
          <w:szCs w:val="20"/>
        </w:rPr>
        <w:t>sanaci</w:t>
      </w:r>
      <w:r w:rsidR="00930801">
        <w:rPr>
          <w:rFonts w:asciiTheme="majorHAnsi" w:hAnsiTheme="majorHAnsi" w:cs="Arial"/>
          <w:sz w:val="20"/>
          <w:szCs w:val="20"/>
        </w:rPr>
        <w:t>je kmetijskih zemljišč</w:t>
      </w:r>
      <w:r w:rsidR="00851402">
        <w:rPr>
          <w:rFonts w:asciiTheme="majorHAnsi" w:hAnsiTheme="majorHAnsi" w:cs="Arial"/>
          <w:sz w:val="20"/>
          <w:szCs w:val="20"/>
        </w:rPr>
        <w:t xml:space="preserve"> – 2. razpis« V_3</w:t>
      </w:r>
      <w:r w:rsidR="00D17D25">
        <w:rPr>
          <w:rFonts w:asciiTheme="majorHAnsi" w:hAnsiTheme="majorHAnsi" w:cs="Arial"/>
          <w:sz w:val="20"/>
          <w:szCs w:val="20"/>
        </w:rPr>
        <w:t>/2022</w:t>
      </w:r>
      <w:r w:rsidR="00683C7B">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CC7B71" w:rsidRPr="00452B9B" w:rsidRDefault="00CC7B71"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Default="001967AA" w:rsidP="0006162A">
      <w:pPr>
        <w:keepNext/>
        <w:keepLines/>
        <w:jc w:val="both"/>
        <w:rPr>
          <w:rFonts w:asciiTheme="majorHAnsi" w:hAnsiTheme="majorHAnsi" w:cs="Arial"/>
          <w:i/>
          <w:sz w:val="20"/>
          <w:szCs w:val="20"/>
        </w:rPr>
      </w:pPr>
    </w:p>
    <w:p w:rsidR="00AD1D99" w:rsidRDefault="00AD1D99" w:rsidP="0006162A">
      <w:pPr>
        <w:keepNext/>
        <w:keepLines/>
        <w:jc w:val="both"/>
        <w:rPr>
          <w:rFonts w:asciiTheme="majorHAnsi" w:hAnsiTheme="majorHAnsi" w:cs="Arial"/>
          <w:i/>
          <w:sz w:val="20"/>
          <w:szCs w:val="20"/>
        </w:rPr>
      </w:pPr>
    </w:p>
    <w:p w:rsidR="00D411B0" w:rsidRPr="00452B9B" w:rsidRDefault="00D411B0"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rsidTr="00826BDA">
        <w:trPr>
          <w:trHeight w:val="495"/>
        </w:trPr>
        <w:tc>
          <w:tcPr>
            <w:tcW w:w="9777" w:type="dxa"/>
          </w:tcPr>
          <w:p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rsidR="00853436" w:rsidRPr="00452B9B" w:rsidRDefault="00853436" w:rsidP="0006162A">
      <w:pPr>
        <w:keepNext/>
        <w:keepLines/>
        <w:numPr>
          <w:ilvl w:val="12"/>
          <w:numId w:val="0"/>
        </w:numPr>
        <w:jc w:val="both"/>
        <w:rPr>
          <w:rFonts w:asciiTheme="majorHAnsi" w:hAnsiTheme="majorHAnsi" w:cs="Arial"/>
          <w:sz w:val="20"/>
          <w:szCs w:val="20"/>
        </w:rPr>
      </w:pPr>
    </w:p>
    <w:p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rsidR="0018259C" w:rsidRPr="00452B9B" w:rsidRDefault="0018259C" w:rsidP="0006162A">
      <w:pPr>
        <w:pStyle w:val="Naslov10"/>
        <w:keepNext/>
        <w:keepLines/>
        <w:spacing w:before="0" w:after="0"/>
        <w:jc w:val="left"/>
        <w:rPr>
          <w:rFonts w:asciiTheme="majorHAnsi" w:hAnsiTheme="majorHAnsi" w:cs="Arial"/>
          <w:sz w:val="20"/>
          <w:szCs w:val="20"/>
        </w:rPr>
      </w:pPr>
    </w:p>
    <w:p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 xml:space="preserve">»Agromelioracije in </w:t>
      </w:r>
      <w:r w:rsidR="00904B32">
        <w:rPr>
          <w:rFonts w:asciiTheme="majorHAnsi" w:hAnsiTheme="majorHAnsi" w:cs="Arial"/>
          <w:sz w:val="20"/>
          <w:szCs w:val="20"/>
        </w:rPr>
        <w:t>sanacije kmetijskih zemlji</w:t>
      </w:r>
      <w:r w:rsidR="00D17D25">
        <w:rPr>
          <w:rFonts w:asciiTheme="majorHAnsi" w:hAnsiTheme="majorHAnsi" w:cs="Arial"/>
          <w:sz w:val="20"/>
          <w:szCs w:val="20"/>
        </w:rPr>
        <w:t>šč</w:t>
      </w:r>
      <w:r w:rsidR="00851402">
        <w:rPr>
          <w:rFonts w:asciiTheme="majorHAnsi" w:hAnsiTheme="majorHAnsi" w:cs="Arial"/>
          <w:sz w:val="20"/>
          <w:szCs w:val="20"/>
        </w:rPr>
        <w:t xml:space="preserve"> -2. razpis« - V_3</w:t>
      </w:r>
      <w:r w:rsidR="00D17D25">
        <w:rPr>
          <w:rFonts w:asciiTheme="majorHAnsi" w:hAnsiTheme="majorHAnsi" w:cs="Arial"/>
          <w:sz w:val="20"/>
          <w:szCs w:val="20"/>
        </w:rPr>
        <w:t>/2022</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rsidR="00A92620" w:rsidRPr="00452B9B" w:rsidRDefault="00A92620" w:rsidP="0006162A">
      <w:pPr>
        <w:keepNext/>
        <w:keepLines/>
        <w:spacing w:line="360" w:lineRule="auto"/>
        <w:jc w:val="both"/>
        <w:rPr>
          <w:rFonts w:asciiTheme="majorHAnsi" w:hAnsiTheme="majorHAnsi" w:cs="Arial"/>
          <w:sz w:val="20"/>
          <w:szCs w:val="20"/>
        </w:rPr>
      </w:pPr>
    </w:p>
    <w:p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rsidR="003C213D" w:rsidRPr="00452B9B" w:rsidRDefault="003C213D" w:rsidP="0006162A">
      <w:pPr>
        <w:keepNext/>
        <w:keepLines/>
        <w:numPr>
          <w:ilvl w:val="12"/>
          <w:numId w:val="0"/>
        </w:numPr>
        <w:jc w:val="both"/>
        <w:rPr>
          <w:rFonts w:asciiTheme="majorHAnsi" w:hAnsiTheme="majorHAnsi" w:cs="Arial"/>
          <w:sz w:val="20"/>
          <w:szCs w:val="20"/>
        </w:rPr>
      </w:pPr>
    </w:p>
    <w:p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rsidR="003C213D" w:rsidRPr="00452B9B" w:rsidRDefault="003C213D" w:rsidP="0006162A">
      <w:pPr>
        <w:keepNext/>
        <w:keepLines/>
        <w:numPr>
          <w:ilvl w:val="12"/>
          <w:numId w:val="0"/>
        </w:numPr>
        <w:jc w:val="both"/>
        <w:rPr>
          <w:rFonts w:asciiTheme="majorHAnsi" w:hAnsiTheme="majorHAnsi" w:cs="Arial"/>
          <w:sz w:val="20"/>
          <w:szCs w:val="20"/>
        </w:rPr>
      </w:pPr>
    </w:p>
    <w:p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rsidR="003C213D" w:rsidRPr="00452B9B" w:rsidRDefault="003C213D" w:rsidP="0006162A">
      <w:pPr>
        <w:keepNext/>
        <w:keepLines/>
        <w:numPr>
          <w:ilvl w:val="12"/>
          <w:numId w:val="0"/>
        </w:numPr>
        <w:jc w:val="both"/>
        <w:rPr>
          <w:rFonts w:asciiTheme="majorHAnsi" w:hAnsiTheme="majorHAnsi" w:cs="Arial"/>
          <w:sz w:val="20"/>
          <w:szCs w:val="20"/>
        </w:rPr>
      </w:pPr>
    </w:p>
    <w:p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rsidR="004145FB" w:rsidRPr="00452B9B" w:rsidRDefault="004145FB"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numPr>
          <w:ilvl w:val="12"/>
          <w:numId w:val="0"/>
        </w:numPr>
        <w:jc w:val="both"/>
        <w:rPr>
          <w:rFonts w:asciiTheme="majorHAnsi" w:hAnsiTheme="majorHAnsi" w:cs="Arial"/>
          <w:sz w:val="20"/>
          <w:szCs w:val="20"/>
        </w:rPr>
      </w:pPr>
    </w:p>
    <w:p w:rsidR="004145FB" w:rsidRPr="00452B9B" w:rsidRDefault="004145FB" w:rsidP="0006162A">
      <w:pPr>
        <w:keepNext/>
        <w:keepLines/>
        <w:numPr>
          <w:ilvl w:val="12"/>
          <w:numId w:val="0"/>
        </w:numPr>
        <w:jc w:val="both"/>
        <w:rPr>
          <w:rFonts w:asciiTheme="majorHAnsi" w:hAnsiTheme="majorHAnsi" w:cs="Arial"/>
          <w:sz w:val="20"/>
          <w:szCs w:val="20"/>
        </w:rPr>
      </w:pPr>
    </w:p>
    <w:p w:rsidR="004145FB" w:rsidRPr="00452B9B" w:rsidRDefault="004145FB" w:rsidP="0006162A">
      <w:pPr>
        <w:keepNext/>
        <w:keepLines/>
        <w:numPr>
          <w:ilvl w:val="12"/>
          <w:numId w:val="0"/>
        </w:numPr>
        <w:jc w:val="both"/>
        <w:rPr>
          <w:rFonts w:asciiTheme="majorHAnsi" w:hAnsiTheme="majorHAnsi" w:cs="Arial"/>
          <w:sz w:val="20"/>
          <w:szCs w:val="20"/>
        </w:rPr>
      </w:pPr>
    </w:p>
    <w:p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rsidR="004145FB" w:rsidRPr="00452B9B" w:rsidRDefault="004145FB" w:rsidP="0006162A">
      <w:pPr>
        <w:keepNext/>
        <w:keepLines/>
        <w:spacing w:line="360" w:lineRule="auto"/>
        <w:jc w:val="both"/>
        <w:rPr>
          <w:rFonts w:asciiTheme="majorHAnsi" w:hAnsiTheme="majorHAnsi" w:cs="Arial"/>
          <w:sz w:val="20"/>
          <w:szCs w:val="20"/>
        </w:rPr>
      </w:pPr>
    </w:p>
    <w:p w:rsidR="00DF25BD" w:rsidRPr="00452B9B" w:rsidRDefault="00DF25BD"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spacing w:line="360" w:lineRule="auto"/>
        <w:jc w:val="both"/>
        <w:rPr>
          <w:rFonts w:asciiTheme="majorHAnsi" w:hAnsiTheme="majorHAnsi" w:cs="Arial"/>
          <w:sz w:val="20"/>
          <w:szCs w:val="20"/>
        </w:rPr>
      </w:pPr>
    </w:p>
    <w:p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rsidR="00DF25BD" w:rsidRPr="00452B9B" w:rsidRDefault="00DF25BD" w:rsidP="0006162A">
      <w:pPr>
        <w:keepNext/>
        <w:keepLines/>
        <w:spacing w:line="360" w:lineRule="auto"/>
        <w:jc w:val="both"/>
        <w:rPr>
          <w:rFonts w:asciiTheme="majorHAnsi" w:hAnsiTheme="majorHAnsi" w:cs="Arial"/>
          <w:sz w:val="20"/>
          <w:szCs w:val="20"/>
        </w:rPr>
      </w:pP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3521EE"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1967AA" w:rsidRPr="00452B9B" w:rsidRDefault="001967AA" w:rsidP="0006162A">
      <w:pPr>
        <w:keepNext/>
        <w:keepLines/>
        <w:numPr>
          <w:ilvl w:val="12"/>
          <w:numId w:val="0"/>
        </w:numPr>
        <w:jc w:val="both"/>
        <w:rPr>
          <w:rFonts w:asciiTheme="majorHAnsi" w:hAnsiTheme="majorHAnsi" w:cs="Arial"/>
          <w:sz w:val="20"/>
          <w:szCs w:val="20"/>
        </w:rPr>
      </w:pPr>
    </w:p>
    <w:p w:rsidR="001967AA" w:rsidRPr="00452B9B" w:rsidRDefault="001967AA" w:rsidP="0006162A">
      <w:pPr>
        <w:keepNext/>
        <w:keepLines/>
        <w:numPr>
          <w:ilvl w:val="12"/>
          <w:numId w:val="0"/>
        </w:numPr>
        <w:jc w:val="both"/>
        <w:rPr>
          <w:rFonts w:asciiTheme="majorHAnsi" w:hAnsiTheme="majorHAnsi" w:cs="Arial"/>
          <w:sz w:val="20"/>
          <w:szCs w:val="20"/>
        </w:rPr>
      </w:pPr>
    </w:p>
    <w:p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p w:rsidR="001967AA" w:rsidRPr="00452B9B" w:rsidRDefault="001967AA" w:rsidP="0006162A">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EA68DF" w:rsidRPr="00452B9B" w:rsidTr="00EA68DF">
        <w:trPr>
          <w:trHeight w:val="495"/>
        </w:trPr>
        <w:tc>
          <w:tcPr>
            <w:tcW w:w="9777" w:type="dxa"/>
            <w:tcBorders>
              <w:top w:val="single" w:sz="4" w:space="0" w:color="auto"/>
            </w:tcBorders>
          </w:tcPr>
          <w:p w:rsidR="00EA68DF" w:rsidRPr="00452B9B" w:rsidRDefault="00EA68DF"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F7170" w:rsidRPr="00904B32">
              <w:rPr>
                <w:rFonts w:asciiTheme="majorHAnsi" w:hAnsiTheme="majorHAnsi" w:cs="Arial"/>
                <w:b/>
                <w:sz w:val="20"/>
                <w:szCs w:val="20"/>
              </w:rPr>
              <w:t>Razpisni obrazec 9</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D96CB5" w:rsidRPr="00452B9B">
              <w:rPr>
                <w:rFonts w:asciiTheme="majorHAnsi" w:hAnsiTheme="majorHAnsi" w:cs="Arial"/>
                <w:sz w:val="20"/>
                <w:szCs w:val="20"/>
              </w:rPr>
              <w:t xml:space="preserve"> </w:t>
            </w:r>
            <w:r w:rsidR="00B37884">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EA68DF" w:rsidRPr="00452B9B" w:rsidRDefault="00EA68DF" w:rsidP="0006162A">
      <w:pPr>
        <w:pStyle w:val="Navadensplet"/>
        <w:keepNext/>
        <w:keepLines/>
        <w:spacing w:before="0" w:beforeAutospacing="0" w:after="0" w:afterAutospacing="0"/>
        <w:jc w:val="both"/>
        <w:rPr>
          <w:rFonts w:asciiTheme="majorHAnsi" w:hAnsiTheme="majorHAnsi"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B37884" w:rsidRDefault="00531AA2" w:rsidP="00531AA2">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1 (9)</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Sanacija zemljišč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1370/1, 1683 in 1698 </w:t>
      </w:r>
      <w:proofErr w:type="spellStart"/>
      <w:r w:rsidRPr="00B37884">
        <w:rPr>
          <w:rFonts w:ascii="Cambria" w:hAnsi="Cambria" w:cs="Arial"/>
          <w:b/>
          <w:sz w:val="20"/>
          <w:szCs w:val="20"/>
        </w:rPr>
        <w:t>k.o</w:t>
      </w:r>
      <w:proofErr w:type="spellEnd"/>
      <w:r w:rsidRPr="00B37884">
        <w:rPr>
          <w:rFonts w:ascii="Cambria" w:hAnsi="Cambria" w:cs="Arial"/>
          <w:b/>
          <w:sz w:val="20"/>
          <w:szCs w:val="20"/>
        </w:rPr>
        <w:t>. 1497 Podstenice, v skupni površini 1,5 ha, odstranitev kamenja in grmovne zarasti ter planiranje površine (Območna izpostava Novo mesto)</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Sanacija jas zemljišč*:</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w:t>
            </w:r>
            <w:proofErr w:type="spellStart"/>
            <w:r w:rsidRPr="00B37884">
              <w:rPr>
                <w:rFonts w:ascii="Cambria" w:hAnsi="Cambria"/>
                <w:sz w:val="20"/>
                <w:szCs w:val="20"/>
                <w:lang w:eastAsia="en-US"/>
              </w:rPr>
              <w:t>parc</w:t>
            </w:r>
            <w:proofErr w:type="spellEnd"/>
            <w:r w:rsidRPr="00B37884">
              <w:rPr>
                <w:rFonts w:ascii="Cambria" w:hAnsi="Cambria"/>
                <w:sz w:val="20"/>
                <w:szCs w:val="20"/>
                <w:lang w:eastAsia="en-US"/>
              </w:rPr>
              <w:t xml:space="preserve">. št. 1370/1, </w:t>
            </w:r>
            <w:proofErr w:type="spellStart"/>
            <w:r w:rsidRPr="00B37884">
              <w:rPr>
                <w:rFonts w:ascii="Cambria" w:hAnsi="Cambria"/>
                <w:sz w:val="20"/>
                <w:szCs w:val="20"/>
                <w:lang w:eastAsia="en-US"/>
              </w:rPr>
              <w:t>k.o</w:t>
            </w:r>
            <w:proofErr w:type="spellEnd"/>
            <w:r w:rsidRPr="00B37884">
              <w:rPr>
                <w:rFonts w:ascii="Cambria" w:hAnsi="Cambria"/>
                <w:sz w:val="20"/>
                <w:szCs w:val="20"/>
                <w:lang w:eastAsia="en-US"/>
              </w:rPr>
              <w:t>. Podstenice, na površini 0,92 ha,</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w:t>
            </w:r>
            <w:proofErr w:type="spellStart"/>
            <w:r w:rsidRPr="00B37884">
              <w:rPr>
                <w:rFonts w:ascii="Cambria" w:hAnsi="Cambria"/>
                <w:sz w:val="20"/>
                <w:szCs w:val="20"/>
                <w:lang w:eastAsia="en-US"/>
              </w:rPr>
              <w:t>parc</w:t>
            </w:r>
            <w:proofErr w:type="spellEnd"/>
            <w:r w:rsidRPr="00B37884">
              <w:rPr>
                <w:rFonts w:ascii="Cambria" w:hAnsi="Cambria"/>
                <w:sz w:val="20"/>
                <w:szCs w:val="20"/>
                <w:lang w:eastAsia="en-US"/>
              </w:rPr>
              <w:t xml:space="preserve">. št. 1683, </w:t>
            </w:r>
            <w:proofErr w:type="spellStart"/>
            <w:r w:rsidRPr="00B37884">
              <w:rPr>
                <w:rFonts w:ascii="Cambria" w:hAnsi="Cambria"/>
                <w:sz w:val="20"/>
                <w:szCs w:val="20"/>
                <w:lang w:eastAsia="en-US"/>
              </w:rPr>
              <w:t>k.o</w:t>
            </w:r>
            <w:proofErr w:type="spellEnd"/>
            <w:r w:rsidRPr="00B37884">
              <w:rPr>
                <w:rFonts w:ascii="Cambria" w:hAnsi="Cambria"/>
                <w:sz w:val="20"/>
                <w:szCs w:val="20"/>
                <w:lang w:eastAsia="en-US"/>
              </w:rPr>
              <w:t>. Podstenice, na površini 0,28 ha in</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w:t>
            </w:r>
            <w:proofErr w:type="spellStart"/>
            <w:r w:rsidRPr="00B37884">
              <w:rPr>
                <w:rFonts w:ascii="Cambria" w:hAnsi="Cambria"/>
                <w:sz w:val="20"/>
                <w:szCs w:val="20"/>
                <w:lang w:eastAsia="en-US"/>
              </w:rPr>
              <w:t>parc</w:t>
            </w:r>
            <w:proofErr w:type="spellEnd"/>
            <w:r w:rsidRPr="00B37884">
              <w:rPr>
                <w:rFonts w:ascii="Cambria" w:hAnsi="Cambria"/>
                <w:sz w:val="20"/>
                <w:szCs w:val="20"/>
                <w:lang w:eastAsia="en-US"/>
              </w:rPr>
              <w:t xml:space="preserve">. št. 1698, </w:t>
            </w:r>
            <w:proofErr w:type="spellStart"/>
            <w:r w:rsidRPr="00B37884">
              <w:rPr>
                <w:rFonts w:ascii="Cambria" w:hAnsi="Cambria"/>
                <w:sz w:val="20"/>
                <w:szCs w:val="20"/>
                <w:lang w:eastAsia="en-US"/>
              </w:rPr>
              <w:t>k.o</w:t>
            </w:r>
            <w:proofErr w:type="spellEnd"/>
            <w:r w:rsidRPr="00B37884">
              <w:rPr>
                <w:rFonts w:ascii="Cambria" w:hAnsi="Cambria"/>
                <w:sz w:val="20"/>
                <w:szCs w:val="20"/>
                <w:lang w:eastAsia="en-US"/>
              </w:rPr>
              <w:t xml:space="preserve">. Podstenice, na površini 0,30 ha., </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odstranitev kamenja in grmovne zarasti** ter planiranje površine.** </w:t>
            </w:r>
          </w:p>
        </w:tc>
        <w:tc>
          <w:tcPr>
            <w:tcW w:w="849" w:type="dxa"/>
            <w:tcBorders>
              <w:top w:val="nil"/>
              <w:left w:val="nil"/>
              <w:bottom w:val="single" w:sz="8" w:space="0" w:color="auto"/>
              <w:right w:val="single" w:sz="8" w:space="0" w:color="auto"/>
            </w:tcBorders>
            <w:vAlign w:val="center"/>
          </w:tcPr>
          <w:p w:rsidR="001773B5" w:rsidRPr="00B37884" w:rsidRDefault="001773B5" w:rsidP="001773B5">
            <w:pPr>
              <w:rPr>
                <w:rFonts w:ascii="Cambria" w:hAnsi="Cambria"/>
                <w:sz w:val="20"/>
                <w:szCs w:val="20"/>
                <w:lang w:eastAsia="en-US"/>
              </w:rPr>
            </w:pPr>
            <w:proofErr w:type="spellStart"/>
            <w:r w:rsidRPr="00B37884">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1053"/>
        </w:trPr>
        <w:tc>
          <w:tcPr>
            <w:tcW w:w="9468" w:type="dxa"/>
            <w:gridSpan w:val="3"/>
            <w:tcBorders>
              <w:top w:val="single" w:sz="4" w:space="0" w:color="auto"/>
              <w:left w:val="nil"/>
              <w:bottom w:val="single" w:sz="4" w:space="0" w:color="auto"/>
              <w:right w:val="nil"/>
            </w:tcBorders>
          </w:tcPr>
          <w:p w:rsidR="001773B5" w:rsidRPr="00B37884" w:rsidRDefault="00A43AA8" w:rsidP="001773B5">
            <w:pPr>
              <w:tabs>
                <w:tab w:val="left" w:pos="6237"/>
              </w:tabs>
              <w:jc w:val="both"/>
              <w:rPr>
                <w:rFonts w:ascii="Cambria" w:hAnsi="Cambria" w:cs="Arial"/>
                <w:sz w:val="20"/>
                <w:szCs w:val="20"/>
              </w:rPr>
            </w:pPr>
            <w:r>
              <w:rPr>
                <w:rFonts w:ascii="Cambria" w:hAnsi="Cambria" w:cs="Arial"/>
                <w:sz w:val="20"/>
                <w:szCs w:val="20"/>
              </w:rPr>
              <w:t>* P</w:t>
            </w:r>
            <w:r w:rsidR="001773B5" w:rsidRPr="00B37884">
              <w:rPr>
                <w:rFonts w:ascii="Cambria" w:hAnsi="Cambria" w:cs="Arial"/>
                <w:sz w:val="20"/>
                <w:szCs w:val="20"/>
              </w:rPr>
              <w:t xml:space="preserve">riloga  št. 1 - grafični prikaz območja sanacije </w:t>
            </w:r>
          </w:p>
          <w:p w:rsidR="001773B5" w:rsidRPr="00B37884" w:rsidRDefault="001773B5" w:rsidP="00A43AA8">
            <w:pPr>
              <w:tabs>
                <w:tab w:val="left" w:pos="6237"/>
              </w:tabs>
              <w:jc w:val="both"/>
              <w:rPr>
                <w:rFonts w:ascii="Cambria" w:hAnsi="Cambria" w:cs="Arial"/>
                <w:sz w:val="20"/>
                <w:szCs w:val="20"/>
              </w:rPr>
            </w:pPr>
            <w:r w:rsidRPr="00B37884">
              <w:rPr>
                <w:rFonts w:ascii="Cambria" w:hAnsi="Cambria" w:cs="Arial"/>
                <w:sz w:val="20"/>
                <w:szCs w:val="20"/>
              </w:rPr>
              <w:t>** ob upoštevanju kulturno varstvenih pogojev št. 35105-0665/2021/2, z dne 24.12.2021</w:t>
            </w:r>
            <w:r w:rsidR="00A43AA8">
              <w:rPr>
                <w:rFonts w:ascii="Cambria" w:hAnsi="Cambria" w:cs="Arial"/>
                <w:sz w:val="20"/>
                <w:szCs w:val="20"/>
              </w:rPr>
              <w:t xml:space="preserve"> </w:t>
            </w:r>
            <w:r w:rsidRPr="00B37884">
              <w:rPr>
                <w:rFonts w:ascii="Cambria" w:hAnsi="Cambria" w:cs="Arial"/>
                <w:sz w:val="20"/>
                <w:szCs w:val="20"/>
              </w:rPr>
              <w:t xml:space="preserve">in priporočila Zavoda RS za varstvo narave št. 3562-0473/2021-2 z den 7.1.2022 </w:t>
            </w:r>
            <w:r w:rsidR="00A43AA8">
              <w:rPr>
                <w:rFonts w:ascii="Cambria" w:hAnsi="Cambria" w:cs="Arial"/>
                <w:sz w:val="20"/>
                <w:szCs w:val="20"/>
              </w:rPr>
              <w:t>– Priloga št. 2</w:t>
            </w: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p>
    <w:p w:rsidR="00B37884" w:rsidRPr="00B37884" w:rsidRDefault="00B37884" w:rsidP="00B37884">
      <w:pPr>
        <w:spacing w:after="160" w:line="259" w:lineRule="auto"/>
        <w:rPr>
          <w:rFonts w:ascii="Cambria" w:hAnsi="Cambria" w:cs="Arial"/>
          <w:sz w:val="20"/>
          <w:szCs w:val="20"/>
        </w:rPr>
      </w:pPr>
      <w:r w:rsidRPr="00B37884">
        <w:rPr>
          <w:rFonts w:asciiTheme="majorHAnsi" w:hAnsiTheme="majorHAnsi" w:cs="Arial"/>
          <w:b/>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B37884">
            <w:pPr>
              <w:keepNext/>
              <w:keepLines/>
              <w:spacing w:line="480" w:lineRule="auto"/>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1773B5">
      <w:pPr>
        <w:keepNext/>
        <w:keepLines/>
        <w:jc w:val="center"/>
        <w:rPr>
          <w:rFonts w:ascii="Cambria" w:hAnsi="Cambria" w:cs="Arial"/>
          <w:b/>
          <w:sz w:val="20"/>
          <w:szCs w:val="20"/>
        </w:rPr>
      </w:pPr>
    </w:p>
    <w:p w:rsidR="001773B5" w:rsidRPr="00B37884" w:rsidRDefault="001773B5" w:rsidP="001773B5">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2 (14)</w:t>
      </w:r>
    </w:p>
    <w:p w:rsidR="001773B5" w:rsidRPr="00B37884" w:rsidRDefault="001773B5" w:rsidP="001773B5">
      <w:pPr>
        <w:spacing w:after="160" w:line="259" w:lineRule="auto"/>
        <w:rPr>
          <w:rFonts w:ascii="Cambria" w:hAnsi="Cambria" w:cs="Arial"/>
          <w:b/>
          <w:sz w:val="20"/>
          <w:szCs w:val="20"/>
        </w:rPr>
      </w:pPr>
    </w:p>
    <w:p w:rsidR="001773B5" w:rsidRPr="00B37884" w:rsidRDefault="001773B5" w:rsidP="001773B5">
      <w:pPr>
        <w:spacing w:after="160" w:line="259" w:lineRule="auto"/>
        <w:rPr>
          <w:rFonts w:ascii="Cambria" w:hAnsi="Cambria" w:cs="Arial"/>
          <w:b/>
          <w:sz w:val="20"/>
          <w:szCs w:val="20"/>
        </w:rPr>
      </w:pPr>
      <w:r w:rsidRPr="00B37884">
        <w:rPr>
          <w:rFonts w:ascii="Cambria" w:hAnsi="Cambria" w:cs="Arial"/>
          <w:b/>
          <w:sz w:val="20"/>
          <w:szCs w:val="20"/>
        </w:rPr>
        <w:t xml:space="preserve">Izvedba ukrepov na zemljiščih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298/4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Štrihovec  za zaščito objektov Štrihovec 67B skladno s I. FAZO </w:t>
      </w:r>
      <w:proofErr w:type="spellStart"/>
      <w:r w:rsidRPr="00B37884">
        <w:rPr>
          <w:rFonts w:ascii="Cambria" w:hAnsi="Cambria" w:cs="Arial"/>
          <w:b/>
          <w:sz w:val="20"/>
          <w:szCs w:val="20"/>
        </w:rPr>
        <w:t>Geotehničnega</w:t>
      </w:r>
      <w:proofErr w:type="spellEnd"/>
      <w:r w:rsidRPr="00B37884">
        <w:rPr>
          <w:rFonts w:ascii="Cambria" w:hAnsi="Cambria" w:cs="Arial"/>
          <w:b/>
          <w:sz w:val="20"/>
          <w:szCs w:val="20"/>
        </w:rPr>
        <w:t xml:space="preserve"> </w:t>
      </w:r>
      <w:r w:rsidRPr="00C35896">
        <w:rPr>
          <w:rFonts w:ascii="Cambria" w:hAnsi="Cambria" w:cs="Arial"/>
          <w:b/>
          <w:sz w:val="20"/>
          <w:szCs w:val="20"/>
        </w:rPr>
        <w:t xml:space="preserve">poročila z načrtom sanacije plazu na zemljišču </w:t>
      </w:r>
      <w:proofErr w:type="spellStart"/>
      <w:r w:rsidRPr="00C35896">
        <w:rPr>
          <w:rFonts w:ascii="Cambria" w:hAnsi="Cambria" w:cs="Arial"/>
          <w:b/>
          <w:sz w:val="20"/>
          <w:szCs w:val="20"/>
        </w:rPr>
        <w:t>parc</w:t>
      </w:r>
      <w:proofErr w:type="spellEnd"/>
      <w:r w:rsidRPr="00C35896">
        <w:rPr>
          <w:rFonts w:ascii="Cambria" w:hAnsi="Cambria" w:cs="Arial"/>
          <w:b/>
          <w:sz w:val="20"/>
          <w:szCs w:val="20"/>
        </w:rPr>
        <w:t xml:space="preserve">. št. 298/4 in 310/2 </w:t>
      </w:r>
      <w:proofErr w:type="spellStart"/>
      <w:r w:rsidRPr="00C35896">
        <w:rPr>
          <w:rFonts w:ascii="Cambria" w:hAnsi="Cambria" w:cs="Arial"/>
          <w:b/>
          <w:sz w:val="20"/>
          <w:szCs w:val="20"/>
        </w:rPr>
        <w:t>k.o</w:t>
      </w:r>
      <w:proofErr w:type="spellEnd"/>
      <w:r w:rsidRPr="00C35896">
        <w:rPr>
          <w:rFonts w:ascii="Cambria" w:hAnsi="Cambria" w:cs="Arial"/>
          <w:b/>
          <w:sz w:val="20"/>
          <w:szCs w:val="20"/>
        </w:rPr>
        <w:t>. Štrihovec, št. 105-XII/21,</w:t>
      </w:r>
      <w:r w:rsidRPr="00C35896">
        <w:rPr>
          <w:rFonts w:ascii="Cambria" w:hAnsi="Cambria"/>
          <w:b/>
          <w:sz w:val="20"/>
          <w:szCs w:val="20"/>
        </w:rPr>
        <w:t xml:space="preserve"> </w:t>
      </w:r>
      <w:proofErr w:type="spellStart"/>
      <w:r w:rsidRPr="00C35896">
        <w:rPr>
          <w:rFonts w:ascii="Cambria" w:hAnsi="Cambria"/>
          <w:b/>
          <w:sz w:val="20"/>
          <w:szCs w:val="20"/>
        </w:rPr>
        <w:t>Geoing</w:t>
      </w:r>
      <w:proofErr w:type="spellEnd"/>
      <w:r w:rsidRPr="00C35896">
        <w:rPr>
          <w:rFonts w:ascii="Cambria" w:hAnsi="Cambria"/>
          <w:b/>
          <w:sz w:val="20"/>
          <w:szCs w:val="20"/>
        </w:rPr>
        <w:t xml:space="preserve"> d.o.o., december 2021</w:t>
      </w:r>
      <w:r w:rsidRPr="00C35896">
        <w:rPr>
          <w:rFonts w:ascii="Cambria" w:hAnsi="Cambria" w:cs="Arial"/>
          <w:b/>
          <w:sz w:val="20"/>
          <w:szCs w:val="20"/>
        </w:rPr>
        <w:t>*</w:t>
      </w:r>
    </w:p>
    <w:p w:rsidR="001773B5" w:rsidRPr="00B37884" w:rsidRDefault="001773B5" w:rsidP="001773B5">
      <w:pPr>
        <w:spacing w:after="160" w:line="259" w:lineRule="auto"/>
        <w:rPr>
          <w:rFonts w:ascii="Cambria" w:hAnsi="Cambria" w:cs="Arial"/>
          <w:sz w:val="20"/>
          <w:szCs w:val="20"/>
        </w:rPr>
      </w:pPr>
      <w:r w:rsidRPr="00B37884">
        <w:rPr>
          <w:rFonts w:ascii="Cambria" w:hAnsi="Cambria" w:cs="Arial"/>
          <w:sz w:val="20"/>
          <w:szCs w:val="20"/>
        </w:rPr>
        <w:t xml:space="preserve">Ponudbeni predračun je v priloženem dokumentu: </w:t>
      </w:r>
      <w:r w:rsidRPr="00B37884">
        <w:rPr>
          <w:rFonts w:ascii="Cambria" w:hAnsi="Cambria" w:cs="Arial"/>
          <w:b/>
          <w:sz w:val="20"/>
          <w:szCs w:val="20"/>
        </w:rPr>
        <w:t>Priloga št. 3: OBRAZEC št. 9 Ponudbeni predračun za sklop št. 2 (14)</w:t>
      </w:r>
    </w:p>
    <w:p w:rsidR="001773B5" w:rsidRPr="00B37884" w:rsidRDefault="001773B5" w:rsidP="001773B5">
      <w:pPr>
        <w:spacing w:after="160" w:line="259" w:lineRule="auto"/>
        <w:rPr>
          <w:rFonts w:ascii="Cambria" w:hAnsi="Cambria" w:cs="Arial"/>
          <w:sz w:val="20"/>
          <w:szCs w:val="20"/>
        </w:rPr>
      </w:pPr>
      <w:r w:rsidRPr="00C35896">
        <w:rPr>
          <w:rFonts w:ascii="Cambria" w:hAnsi="Cambria" w:cs="Arial"/>
          <w:b/>
          <w:sz w:val="20"/>
          <w:szCs w:val="20"/>
        </w:rPr>
        <w:t>*</w:t>
      </w:r>
      <w:r w:rsidRPr="00B37884">
        <w:rPr>
          <w:rFonts w:ascii="Cambria" w:hAnsi="Cambria" w:cs="Arial"/>
          <w:sz w:val="20"/>
          <w:szCs w:val="20"/>
        </w:rPr>
        <w:t xml:space="preserve"> Priloga št. 4: </w:t>
      </w:r>
      <w:proofErr w:type="spellStart"/>
      <w:r w:rsidRPr="00B37884">
        <w:rPr>
          <w:rFonts w:ascii="Cambria" w:hAnsi="Cambria" w:cs="Arial"/>
          <w:sz w:val="20"/>
          <w:szCs w:val="20"/>
        </w:rPr>
        <w:t>Geotehnično</w:t>
      </w:r>
      <w:proofErr w:type="spellEnd"/>
      <w:r w:rsidRPr="00B37884">
        <w:rPr>
          <w:rFonts w:ascii="Cambria" w:hAnsi="Cambria" w:cs="Arial"/>
          <w:sz w:val="20"/>
          <w:szCs w:val="20"/>
        </w:rPr>
        <w:t xml:space="preserve"> poročilo z načrtom sanacije plazu na zemljišču </w:t>
      </w:r>
      <w:proofErr w:type="spellStart"/>
      <w:r w:rsidRPr="00B37884">
        <w:rPr>
          <w:rFonts w:ascii="Cambria" w:hAnsi="Cambria" w:cs="Arial"/>
          <w:sz w:val="20"/>
          <w:szCs w:val="20"/>
        </w:rPr>
        <w:t>parc</w:t>
      </w:r>
      <w:proofErr w:type="spellEnd"/>
      <w:r w:rsidRPr="00B37884">
        <w:rPr>
          <w:rFonts w:ascii="Cambria" w:hAnsi="Cambria" w:cs="Arial"/>
          <w:sz w:val="20"/>
          <w:szCs w:val="20"/>
        </w:rPr>
        <w:t xml:space="preserve">. št. 298/4 in 310/2 </w:t>
      </w:r>
      <w:proofErr w:type="spellStart"/>
      <w:r w:rsidRPr="00B37884">
        <w:rPr>
          <w:rFonts w:ascii="Cambria" w:hAnsi="Cambria" w:cs="Arial"/>
          <w:sz w:val="20"/>
          <w:szCs w:val="20"/>
        </w:rPr>
        <w:t>k.o</w:t>
      </w:r>
      <w:proofErr w:type="spellEnd"/>
      <w:r w:rsidRPr="00B37884">
        <w:rPr>
          <w:rFonts w:ascii="Cambria" w:hAnsi="Cambria" w:cs="Arial"/>
          <w:sz w:val="20"/>
          <w:szCs w:val="20"/>
        </w:rPr>
        <w:t>. Štrihovec, št. 105-XII/21</w:t>
      </w:r>
      <w:r w:rsidRPr="00B37884">
        <w:rPr>
          <w:rFonts w:ascii="Cambria" w:hAnsi="Cambria"/>
          <w:sz w:val="20"/>
          <w:szCs w:val="20"/>
        </w:rPr>
        <w:t xml:space="preserve"> </w:t>
      </w:r>
      <w:proofErr w:type="spellStart"/>
      <w:r w:rsidRPr="00B37884">
        <w:rPr>
          <w:rFonts w:ascii="Cambria" w:hAnsi="Cambria"/>
          <w:sz w:val="20"/>
          <w:szCs w:val="20"/>
        </w:rPr>
        <w:t>Geoing</w:t>
      </w:r>
      <w:proofErr w:type="spellEnd"/>
      <w:r w:rsidRPr="00B37884">
        <w:rPr>
          <w:rFonts w:ascii="Cambria" w:hAnsi="Cambria"/>
          <w:sz w:val="20"/>
          <w:szCs w:val="20"/>
        </w:rPr>
        <w:t xml:space="preserve"> d.o.o., december 2021</w:t>
      </w:r>
    </w:p>
    <w:p w:rsidR="001773B5" w:rsidRPr="00B37884" w:rsidRDefault="001773B5" w:rsidP="001773B5">
      <w:pPr>
        <w:spacing w:after="160" w:line="259" w:lineRule="auto"/>
        <w:rPr>
          <w:rFonts w:ascii="Cambria" w:hAnsi="Cambria" w:cs="Arial"/>
          <w:b/>
          <w:sz w:val="20"/>
          <w:szCs w:val="20"/>
        </w:rPr>
      </w:pPr>
    </w:p>
    <w:tbl>
      <w:tblPr>
        <w:tblStyle w:val="Tabelamrea421"/>
        <w:tblW w:w="9468" w:type="dxa"/>
        <w:tblLook w:val="01E0" w:firstRow="1" w:lastRow="1" w:firstColumn="1" w:lastColumn="1" w:noHBand="0" w:noVBand="0"/>
      </w:tblPr>
      <w:tblGrid>
        <w:gridCol w:w="3708"/>
        <w:gridCol w:w="5760"/>
      </w:tblGrid>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B37884" w:rsidRPr="00B37884" w:rsidRDefault="001773B5" w:rsidP="001773B5">
      <w:pPr>
        <w:keepNext/>
        <w:keepLines/>
        <w:jc w:val="center"/>
        <w:rPr>
          <w:rFonts w:ascii="Cambria" w:hAnsi="Cambria" w:cs="Arial"/>
          <w:b/>
          <w:sz w:val="20"/>
          <w:szCs w:val="20"/>
        </w:rPr>
      </w:pPr>
      <w:r w:rsidRPr="00B37884">
        <w:rPr>
          <w:rFonts w:ascii="Cambria" w:hAnsi="Cambria" w:cs="Arial"/>
          <w:b/>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3</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Sanacija zemljišč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535/1, 535/3 in 535/6 </w:t>
      </w:r>
      <w:proofErr w:type="spellStart"/>
      <w:r w:rsidRPr="00B37884">
        <w:rPr>
          <w:rFonts w:ascii="Cambria" w:hAnsi="Cambria" w:cs="Arial"/>
          <w:b/>
          <w:sz w:val="20"/>
          <w:szCs w:val="20"/>
        </w:rPr>
        <w:t>k.o</w:t>
      </w:r>
      <w:proofErr w:type="spellEnd"/>
      <w:r w:rsidRPr="00B37884">
        <w:rPr>
          <w:rFonts w:ascii="Cambria" w:hAnsi="Cambria" w:cs="Arial"/>
          <w:b/>
          <w:sz w:val="20"/>
          <w:szCs w:val="20"/>
        </w:rPr>
        <w:t>. 450 Majski Vrh - odstranitev opuščenega vinograda na površini 3 ha (Območna izpostava Ptuj)</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Sanacija zemljišč </w:t>
            </w:r>
            <w:proofErr w:type="spellStart"/>
            <w:r w:rsidRPr="00B37884">
              <w:rPr>
                <w:rFonts w:ascii="Cambria" w:hAnsi="Cambria"/>
                <w:sz w:val="20"/>
                <w:szCs w:val="20"/>
                <w:lang w:eastAsia="en-US"/>
              </w:rPr>
              <w:t>parc</w:t>
            </w:r>
            <w:proofErr w:type="spellEnd"/>
            <w:r w:rsidRPr="00B37884">
              <w:rPr>
                <w:rFonts w:ascii="Cambria" w:hAnsi="Cambria"/>
                <w:sz w:val="20"/>
                <w:szCs w:val="20"/>
                <w:lang w:eastAsia="en-US"/>
              </w:rPr>
              <w:t xml:space="preserve">. št. 535/1, 535/3 535/6 </w:t>
            </w:r>
            <w:proofErr w:type="spellStart"/>
            <w:r w:rsidRPr="00B37884">
              <w:rPr>
                <w:rFonts w:ascii="Cambria" w:hAnsi="Cambria"/>
                <w:sz w:val="20"/>
                <w:szCs w:val="20"/>
                <w:lang w:eastAsia="en-US"/>
              </w:rPr>
              <w:t>k.o</w:t>
            </w:r>
            <w:proofErr w:type="spellEnd"/>
            <w:r w:rsidRPr="00B37884">
              <w:rPr>
                <w:rFonts w:ascii="Cambria" w:hAnsi="Cambria"/>
                <w:sz w:val="20"/>
                <w:szCs w:val="20"/>
                <w:lang w:eastAsia="en-US"/>
              </w:rPr>
              <w:t>. 450 Majski Vrh - odstranitev opuščenega vinograda na površini 3 ha:</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odstranitev žice in odvoz na deponijo, </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izkop in odstranitev armature (odvoz betonskih stebrov na ustrezno deponijo), </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izkop trt in odvoz na deponijo, </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čiščenje brežin teras in zarasti na parcelah, </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ureditev prevoznosti teras in sanacija </w:t>
            </w:r>
            <w:proofErr w:type="spellStart"/>
            <w:r w:rsidRPr="00B37884">
              <w:rPr>
                <w:rFonts w:ascii="Cambria" w:hAnsi="Cambria"/>
                <w:sz w:val="20"/>
                <w:szCs w:val="20"/>
                <w:lang w:eastAsia="en-US"/>
              </w:rPr>
              <w:t>teraz</w:t>
            </w:r>
            <w:proofErr w:type="spellEnd"/>
            <w:r w:rsidRPr="00B37884">
              <w:rPr>
                <w:rFonts w:ascii="Cambria" w:hAnsi="Cambria"/>
                <w:sz w:val="20"/>
                <w:szCs w:val="20"/>
                <w:lang w:eastAsia="en-US"/>
              </w:rPr>
              <w:t xml:space="preserve"> na </w:t>
            </w:r>
            <w:proofErr w:type="spellStart"/>
            <w:r w:rsidRPr="00B37884">
              <w:rPr>
                <w:rFonts w:ascii="Cambria" w:hAnsi="Cambria"/>
                <w:sz w:val="20"/>
                <w:szCs w:val="20"/>
                <w:lang w:eastAsia="en-US"/>
              </w:rPr>
              <w:t>splazenih</w:t>
            </w:r>
            <w:proofErr w:type="spellEnd"/>
            <w:r w:rsidRPr="00B37884">
              <w:rPr>
                <w:rFonts w:ascii="Cambria" w:hAnsi="Cambria"/>
                <w:sz w:val="20"/>
                <w:szCs w:val="20"/>
                <w:lang w:eastAsia="en-US"/>
              </w:rPr>
              <w:t xml:space="preserve"> delih (potrebne strojne ure - mini bager)</w:t>
            </w:r>
          </w:p>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 xml:space="preserve">-  vzpostavitev kmetijske rabe-travnik primerne za strojno obdelavo. </w:t>
            </w:r>
          </w:p>
        </w:tc>
        <w:tc>
          <w:tcPr>
            <w:tcW w:w="849" w:type="dxa"/>
            <w:tcBorders>
              <w:top w:val="nil"/>
              <w:left w:val="nil"/>
              <w:bottom w:val="single" w:sz="8" w:space="0" w:color="auto"/>
              <w:right w:val="single" w:sz="8" w:space="0" w:color="auto"/>
            </w:tcBorders>
            <w:vAlign w:val="center"/>
          </w:tcPr>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ha</w:t>
            </w:r>
          </w:p>
        </w:tc>
        <w:tc>
          <w:tcPr>
            <w:tcW w:w="1072" w:type="dxa"/>
            <w:tcBorders>
              <w:top w:val="nil"/>
              <w:left w:val="nil"/>
              <w:bottom w:val="single" w:sz="8" w:space="0" w:color="auto"/>
              <w:right w:val="single" w:sz="8" w:space="0" w:color="auto"/>
            </w:tcBorders>
            <w:vAlign w:val="center"/>
          </w:tcPr>
          <w:p w:rsidR="001773B5" w:rsidRPr="00B37884" w:rsidRDefault="001773B5" w:rsidP="001773B5">
            <w:pPr>
              <w:rPr>
                <w:rFonts w:ascii="Cambria" w:hAnsi="Cambria"/>
                <w:sz w:val="20"/>
                <w:szCs w:val="20"/>
                <w:lang w:eastAsia="en-US"/>
              </w:rPr>
            </w:pPr>
            <w:r w:rsidRPr="00B37884">
              <w:rPr>
                <w:rFonts w:ascii="Cambria" w:hAnsi="Cambria"/>
                <w:sz w:val="20"/>
                <w:szCs w:val="20"/>
                <w:lang w:eastAsia="en-US"/>
              </w:rPr>
              <w:t>3</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712"/>
        </w:trPr>
        <w:tc>
          <w:tcPr>
            <w:tcW w:w="9468" w:type="dxa"/>
            <w:gridSpan w:val="3"/>
            <w:tcBorders>
              <w:top w:val="single" w:sz="4" w:space="0" w:color="auto"/>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31.12.2022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p>
    <w:p w:rsidR="001773B5" w:rsidRPr="00B37884" w:rsidRDefault="001773B5" w:rsidP="001773B5">
      <w:pPr>
        <w:spacing w:after="160" w:line="259" w:lineRule="auto"/>
        <w:rPr>
          <w:rFonts w:ascii="Cambria" w:hAnsi="Cambria" w:cs="Arial"/>
          <w:sz w:val="20"/>
          <w:szCs w:val="20"/>
        </w:rPr>
      </w:pPr>
      <w:r w:rsidRPr="00B37884">
        <w:rPr>
          <w:rFonts w:ascii="Cambria" w:hAnsi="Cambria" w:cs="Arial"/>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4</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Sanacija zemljišča </w:t>
      </w:r>
      <w:proofErr w:type="spellStart"/>
      <w:r w:rsidRPr="00B37884">
        <w:rPr>
          <w:rFonts w:ascii="Cambria" w:hAnsi="Cambria" w:cs="Arial"/>
          <w:b/>
          <w:sz w:val="20"/>
          <w:szCs w:val="20"/>
        </w:rPr>
        <w:t>parc</w:t>
      </w:r>
      <w:proofErr w:type="spellEnd"/>
      <w:r w:rsidRPr="00B37884">
        <w:rPr>
          <w:rFonts w:ascii="Cambria" w:hAnsi="Cambria" w:cs="Arial"/>
          <w:b/>
          <w:sz w:val="20"/>
          <w:szCs w:val="20"/>
        </w:rPr>
        <w:t>. št. 178  </w:t>
      </w:r>
      <w:proofErr w:type="spellStart"/>
      <w:r w:rsidRPr="00B37884">
        <w:rPr>
          <w:rFonts w:ascii="Cambria" w:hAnsi="Cambria" w:cs="Arial"/>
          <w:b/>
          <w:sz w:val="20"/>
          <w:szCs w:val="20"/>
        </w:rPr>
        <w:t>k.o</w:t>
      </w:r>
      <w:proofErr w:type="spellEnd"/>
      <w:r w:rsidRPr="00B37884">
        <w:rPr>
          <w:rFonts w:ascii="Cambria" w:hAnsi="Cambria" w:cs="Arial"/>
          <w:b/>
          <w:sz w:val="20"/>
          <w:szCs w:val="20"/>
        </w:rPr>
        <w:t>. 1021 Liboje na površini 0,3215 ha (Območna izpostava Žalec)</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nil"/>
              <w:left w:val="single" w:sz="8" w:space="0" w:color="000000"/>
              <w:bottom w:val="single" w:sz="8" w:space="0" w:color="000000"/>
              <w:right w:val="single" w:sz="8" w:space="0" w:color="000000"/>
            </w:tcBorders>
            <w:vAlign w:val="center"/>
          </w:tcPr>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Sanacija zemljišča</w:t>
            </w:r>
            <w:r w:rsidRPr="00B37884">
              <w:rPr>
                <w:rFonts w:ascii="Cambria" w:eastAsia="Calibri" w:hAnsi="Cambria" w:cs="Arial"/>
                <w:sz w:val="20"/>
                <w:szCs w:val="20"/>
                <w:vertAlign w:val="superscript"/>
              </w:rPr>
              <w:t>*</w:t>
            </w:r>
            <w:r w:rsidRPr="00B37884">
              <w:rPr>
                <w:rFonts w:ascii="Cambria" w:eastAsia="Calibri" w:hAnsi="Cambria" w:cs="Arial"/>
                <w:sz w:val="20"/>
                <w:szCs w:val="20"/>
              </w:rPr>
              <w:t xml:space="preserve"> </w:t>
            </w:r>
            <w:proofErr w:type="spellStart"/>
            <w:r w:rsidRPr="00B37884">
              <w:rPr>
                <w:rFonts w:ascii="Cambria" w:eastAsia="Calibri" w:hAnsi="Cambria" w:cs="Arial"/>
                <w:sz w:val="20"/>
                <w:szCs w:val="20"/>
              </w:rPr>
              <w:t>parc</w:t>
            </w:r>
            <w:proofErr w:type="spellEnd"/>
            <w:r w:rsidRPr="00B37884">
              <w:rPr>
                <w:rFonts w:ascii="Cambria" w:eastAsia="Calibri" w:hAnsi="Cambria" w:cs="Arial"/>
                <w:sz w:val="20"/>
                <w:szCs w:val="20"/>
              </w:rPr>
              <w:t xml:space="preserve">. št. 178 </w:t>
            </w:r>
            <w:proofErr w:type="spellStart"/>
            <w:r w:rsidRPr="00B37884">
              <w:rPr>
                <w:rFonts w:ascii="Cambria" w:eastAsia="Calibri" w:hAnsi="Cambria" w:cs="Arial"/>
                <w:sz w:val="20"/>
                <w:szCs w:val="20"/>
              </w:rPr>
              <w:t>k.o</w:t>
            </w:r>
            <w:proofErr w:type="spellEnd"/>
            <w:r w:rsidRPr="00B37884">
              <w:rPr>
                <w:rFonts w:ascii="Cambria" w:eastAsia="Calibri" w:hAnsi="Cambria" w:cs="Arial"/>
                <w:sz w:val="20"/>
                <w:szCs w:val="20"/>
              </w:rPr>
              <w:t>. 1021 Liboje, v površini 0,3215 ha:</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izkop melioracijskega jarka v dolžini 95 m in dveh stranskih po 10 m,</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položitev in spojitev drenažnih cevi premera 80- 100 mm, z zaklopko na koncu,  skupaj 115 m,</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zasutje z sejanim  gramozom od 16-32 premera cca. 20 m</w:t>
            </w:r>
            <w:r w:rsidRPr="00B37884">
              <w:rPr>
                <w:rFonts w:ascii="Cambria" w:eastAsia="Calibri" w:hAnsi="Cambria" w:cs="Arial"/>
                <w:sz w:val="20"/>
                <w:szCs w:val="20"/>
                <w:vertAlign w:val="superscript"/>
              </w:rPr>
              <w:t>3</w:t>
            </w:r>
            <w:r w:rsidRPr="00B37884">
              <w:rPr>
                <w:rFonts w:ascii="Cambria" w:eastAsia="Calibri" w:hAnsi="Cambria" w:cs="Arial"/>
                <w:sz w:val="20"/>
                <w:szCs w:val="20"/>
              </w:rPr>
              <w:t xml:space="preserve">, </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poravnavo terena in setev  travno deteljne mešanice.</w:t>
            </w:r>
          </w:p>
        </w:tc>
        <w:tc>
          <w:tcPr>
            <w:tcW w:w="849"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vertAlign w:val="superscript"/>
              </w:rPr>
            </w:pPr>
            <w:proofErr w:type="spellStart"/>
            <w:r w:rsidRPr="00B37884">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1053"/>
        </w:trPr>
        <w:tc>
          <w:tcPr>
            <w:tcW w:w="9468" w:type="dxa"/>
            <w:gridSpan w:val="3"/>
            <w:tcBorders>
              <w:top w:val="single" w:sz="4" w:space="0" w:color="auto"/>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r w:rsidRPr="00B37884">
              <w:rPr>
                <w:sz w:val="20"/>
                <w:szCs w:val="20"/>
                <w:vertAlign w:val="superscript"/>
              </w:rPr>
              <w:t>*</w:t>
            </w:r>
            <w:r w:rsidRPr="00B37884">
              <w:rPr>
                <w:sz w:val="20"/>
                <w:szCs w:val="20"/>
              </w:rPr>
              <w:t xml:space="preserve"> </w:t>
            </w:r>
            <w:r w:rsidRPr="00B37884">
              <w:rPr>
                <w:rFonts w:ascii="Cambria" w:hAnsi="Cambria"/>
                <w:sz w:val="20"/>
                <w:szCs w:val="20"/>
              </w:rPr>
              <w:t xml:space="preserve">Priloga št. 6: Grafični prikaz položitve drenažnih cevi na zemljišču </w:t>
            </w:r>
            <w:proofErr w:type="spellStart"/>
            <w:r w:rsidRPr="00B37884">
              <w:rPr>
                <w:rFonts w:ascii="Cambria" w:hAnsi="Cambria"/>
                <w:sz w:val="20"/>
                <w:szCs w:val="20"/>
              </w:rPr>
              <w:t>parc</w:t>
            </w:r>
            <w:proofErr w:type="spellEnd"/>
            <w:r w:rsidRPr="00B37884">
              <w:rPr>
                <w:rFonts w:ascii="Cambria" w:hAnsi="Cambria"/>
                <w:sz w:val="20"/>
                <w:szCs w:val="20"/>
              </w:rPr>
              <w:t xml:space="preserve">. št. 178 </w:t>
            </w:r>
            <w:proofErr w:type="spellStart"/>
            <w:r w:rsidRPr="00B37884">
              <w:rPr>
                <w:rFonts w:ascii="Cambria" w:hAnsi="Cambria"/>
                <w:sz w:val="20"/>
                <w:szCs w:val="20"/>
              </w:rPr>
              <w:t>k.o</w:t>
            </w:r>
            <w:proofErr w:type="spellEnd"/>
            <w:r w:rsidRPr="00B37884">
              <w:rPr>
                <w:rFonts w:ascii="Cambria" w:hAnsi="Cambria"/>
                <w:sz w:val="20"/>
                <w:szCs w:val="20"/>
              </w:rPr>
              <w:t>. 1021 Liboje</w:t>
            </w: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p>
    <w:p w:rsidR="001773B5" w:rsidRPr="00B37884" w:rsidRDefault="001773B5" w:rsidP="001773B5">
      <w:pPr>
        <w:spacing w:after="160" w:line="259" w:lineRule="auto"/>
        <w:rPr>
          <w:rFonts w:ascii="Cambria" w:hAnsi="Cambria" w:cs="Arial"/>
          <w:b/>
          <w:sz w:val="20"/>
          <w:szCs w:val="20"/>
        </w:rPr>
      </w:pPr>
    </w:p>
    <w:p w:rsidR="001773B5" w:rsidRPr="00B37884" w:rsidRDefault="001773B5" w:rsidP="001773B5">
      <w:pPr>
        <w:spacing w:after="160" w:line="259" w:lineRule="auto"/>
        <w:rPr>
          <w:rFonts w:ascii="Cambria" w:hAnsi="Cambria" w:cs="Arial"/>
          <w:sz w:val="20"/>
          <w:szCs w:val="20"/>
        </w:rPr>
      </w:pPr>
      <w:r w:rsidRPr="00B37884">
        <w:rPr>
          <w:rFonts w:ascii="Cambria" w:hAnsi="Cambria" w:cs="Arial"/>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center"/>
        <w:rPr>
          <w:rFonts w:ascii="Cambria" w:hAnsi="Cambria" w:cs="Arial"/>
          <w:b/>
          <w:sz w:val="20"/>
          <w:szCs w:val="20"/>
        </w:rPr>
      </w:pP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5</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Odstranitev objekta št. 123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639 Počehova na zemljišču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111/3 </w:t>
      </w:r>
      <w:proofErr w:type="spellStart"/>
      <w:r w:rsidRPr="00B37884">
        <w:rPr>
          <w:rFonts w:ascii="Cambria" w:hAnsi="Cambria" w:cs="Arial"/>
          <w:b/>
          <w:sz w:val="20"/>
          <w:szCs w:val="20"/>
        </w:rPr>
        <w:t>k.o</w:t>
      </w:r>
      <w:proofErr w:type="spellEnd"/>
      <w:r w:rsidRPr="00B37884">
        <w:rPr>
          <w:rFonts w:ascii="Cambria" w:hAnsi="Cambria" w:cs="Arial"/>
          <w:b/>
          <w:sz w:val="20"/>
          <w:szCs w:val="20"/>
        </w:rPr>
        <w:t>.  639  Počehova in vzpostavitev kmetijske rabe zemljišča (Območna izpostava Maribor)</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single" w:sz="4" w:space="0" w:color="auto"/>
              <w:left w:val="single" w:sz="4" w:space="0" w:color="auto"/>
              <w:bottom w:val="single" w:sz="4" w:space="0" w:color="auto"/>
              <w:right w:val="single" w:sz="4" w:space="0" w:color="auto"/>
            </w:tcBorders>
          </w:tcPr>
          <w:p w:rsidR="001773B5" w:rsidRPr="00B37884" w:rsidRDefault="001773B5" w:rsidP="001773B5">
            <w:pPr>
              <w:rPr>
                <w:rFonts w:ascii="Cambria" w:hAnsi="Cambria" w:cs="Arial"/>
                <w:sz w:val="20"/>
                <w:szCs w:val="20"/>
              </w:rPr>
            </w:pPr>
            <w:r w:rsidRPr="00B37884">
              <w:rPr>
                <w:rFonts w:ascii="Cambria" w:hAnsi="Cambria" w:cs="Arial"/>
                <w:sz w:val="20"/>
                <w:szCs w:val="20"/>
              </w:rPr>
              <w:t xml:space="preserve">Odstranitev objekta* št. 123 </w:t>
            </w:r>
            <w:proofErr w:type="spellStart"/>
            <w:r w:rsidRPr="00B37884">
              <w:rPr>
                <w:rFonts w:ascii="Cambria" w:hAnsi="Cambria" w:cs="Arial"/>
                <w:sz w:val="20"/>
                <w:szCs w:val="20"/>
              </w:rPr>
              <w:t>k.o</w:t>
            </w:r>
            <w:proofErr w:type="spellEnd"/>
            <w:r w:rsidRPr="00B37884">
              <w:rPr>
                <w:rFonts w:ascii="Cambria" w:hAnsi="Cambria" w:cs="Arial"/>
                <w:sz w:val="20"/>
                <w:szCs w:val="20"/>
              </w:rPr>
              <w:t xml:space="preserve">. 639  Počehova (objekt velikosti 10x8,5 in višine 9,4 je podkleten, ima 3-etaže, neto tlorisa površina </w:t>
            </w:r>
            <w:proofErr w:type="spellStart"/>
            <w:r w:rsidRPr="00B37884">
              <w:rPr>
                <w:rFonts w:ascii="Cambria" w:hAnsi="Cambria" w:cs="Arial"/>
                <w:sz w:val="20"/>
                <w:szCs w:val="20"/>
              </w:rPr>
              <w:t>zneša</w:t>
            </w:r>
            <w:proofErr w:type="spellEnd"/>
            <w:r w:rsidRPr="00B37884">
              <w:rPr>
                <w:rFonts w:ascii="Cambria" w:hAnsi="Cambria" w:cs="Arial"/>
                <w:sz w:val="20"/>
                <w:szCs w:val="20"/>
              </w:rPr>
              <w:t xml:space="preserve"> 94 m</w:t>
            </w:r>
            <w:r w:rsidRPr="00B37884">
              <w:rPr>
                <w:rFonts w:ascii="Cambria" w:hAnsi="Cambria" w:cs="Arial"/>
                <w:sz w:val="20"/>
                <w:szCs w:val="20"/>
                <w:vertAlign w:val="superscript"/>
              </w:rPr>
              <w:t>2</w:t>
            </w:r>
            <w:r w:rsidRPr="00B37884">
              <w:rPr>
                <w:rFonts w:ascii="Cambria" w:hAnsi="Cambria" w:cs="Arial"/>
                <w:sz w:val="20"/>
                <w:szCs w:val="20"/>
              </w:rPr>
              <w:t xml:space="preserve">) na zemljišču </w:t>
            </w:r>
            <w:proofErr w:type="spellStart"/>
            <w:r w:rsidRPr="00B37884">
              <w:rPr>
                <w:rFonts w:ascii="Cambria" w:hAnsi="Cambria" w:cs="Arial"/>
                <w:sz w:val="20"/>
                <w:szCs w:val="20"/>
              </w:rPr>
              <w:t>parc</w:t>
            </w:r>
            <w:proofErr w:type="spellEnd"/>
            <w:r w:rsidRPr="00B37884">
              <w:rPr>
                <w:rFonts w:ascii="Cambria" w:hAnsi="Cambria" w:cs="Arial"/>
                <w:sz w:val="20"/>
                <w:szCs w:val="20"/>
              </w:rPr>
              <w:t xml:space="preserve"> št. 111/3 </w:t>
            </w:r>
            <w:proofErr w:type="spellStart"/>
            <w:r w:rsidRPr="00B37884">
              <w:rPr>
                <w:rFonts w:ascii="Cambria" w:hAnsi="Cambria" w:cs="Arial"/>
                <w:sz w:val="20"/>
                <w:szCs w:val="20"/>
              </w:rPr>
              <w:t>k.o</w:t>
            </w:r>
            <w:proofErr w:type="spellEnd"/>
            <w:r w:rsidRPr="00B37884">
              <w:rPr>
                <w:rFonts w:ascii="Cambria" w:hAnsi="Cambria" w:cs="Arial"/>
                <w:sz w:val="20"/>
                <w:szCs w:val="20"/>
              </w:rPr>
              <w:t>.  639  Počehova in vzpostavitev kmetijske rabe zemljišča, odvoz materiala na ustrezno deponijo** in vzpostavitev kmetijske rabe zemljišča.</w:t>
            </w:r>
          </w:p>
        </w:tc>
        <w:tc>
          <w:tcPr>
            <w:tcW w:w="849" w:type="dxa"/>
            <w:tcBorders>
              <w:top w:val="single" w:sz="4" w:space="0" w:color="auto"/>
              <w:left w:val="single" w:sz="4" w:space="0" w:color="auto"/>
              <w:bottom w:val="single" w:sz="4" w:space="0" w:color="auto"/>
              <w:right w:val="single" w:sz="4" w:space="0" w:color="auto"/>
            </w:tcBorders>
            <w:vAlign w:val="center"/>
          </w:tcPr>
          <w:p w:rsidR="001773B5" w:rsidRPr="00B37884" w:rsidRDefault="001773B5" w:rsidP="001773B5">
            <w:pPr>
              <w:jc w:val="center"/>
              <w:rPr>
                <w:rFonts w:ascii="Cambria" w:hAnsi="Cambria" w:cs="Arial"/>
                <w:sz w:val="20"/>
                <w:szCs w:val="20"/>
              </w:rPr>
            </w:pPr>
            <w:proofErr w:type="spellStart"/>
            <w:r w:rsidRPr="00B37884">
              <w:rPr>
                <w:rFonts w:ascii="Cambria" w:hAnsi="Cambria" w:cs="Arial"/>
                <w:sz w:val="20"/>
                <w:szCs w:val="20"/>
              </w:rPr>
              <w:t>kpl</w:t>
            </w:r>
            <w:proofErr w:type="spellEnd"/>
          </w:p>
        </w:tc>
        <w:tc>
          <w:tcPr>
            <w:tcW w:w="1072" w:type="dxa"/>
            <w:tcBorders>
              <w:top w:val="single" w:sz="4" w:space="0" w:color="auto"/>
              <w:left w:val="single" w:sz="4" w:space="0" w:color="auto"/>
              <w:bottom w:val="single" w:sz="4" w:space="0" w:color="auto"/>
              <w:right w:val="single" w:sz="4" w:space="0" w:color="auto"/>
            </w:tcBorders>
            <w:vAlign w:val="center"/>
          </w:tcPr>
          <w:p w:rsidR="001773B5" w:rsidRPr="00B37884" w:rsidRDefault="001773B5" w:rsidP="001773B5">
            <w:pPr>
              <w:jc w:val="cente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93" w:type="dxa"/>
        <w:tblLook w:val="01E0" w:firstRow="1" w:lastRow="1" w:firstColumn="1" w:lastColumn="1" w:noHBand="0" w:noVBand="0"/>
      </w:tblPr>
      <w:tblGrid>
        <w:gridCol w:w="4512"/>
        <w:gridCol w:w="3280"/>
        <w:gridCol w:w="1701"/>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701"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701"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701"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top w:val="single" w:sz="4" w:space="0" w:color="auto"/>
              <w:left w:val="nil"/>
              <w:bottom w:val="nil"/>
              <w:right w:val="nil"/>
            </w:tcBorders>
          </w:tcPr>
          <w:p w:rsidR="001773B5" w:rsidRPr="00B37884" w:rsidRDefault="001773B5" w:rsidP="001773B5">
            <w:pPr>
              <w:rPr>
                <w:rFonts w:ascii="Cambria" w:hAnsi="Cambria" w:cs="Arial"/>
                <w:sz w:val="20"/>
                <w:szCs w:val="20"/>
              </w:rPr>
            </w:pPr>
            <w:r w:rsidRPr="00B37884">
              <w:rPr>
                <w:rFonts w:ascii="Cambria" w:hAnsi="Cambria" w:cs="Arial"/>
                <w:b/>
                <w:spacing w:val="20"/>
                <w:sz w:val="20"/>
                <w:szCs w:val="20"/>
              </w:rPr>
              <w:t>*</w:t>
            </w:r>
            <w:r w:rsidRPr="00B37884">
              <w:rPr>
                <w:rFonts w:ascii="Cambria" w:hAnsi="Cambria" w:cs="Arial"/>
                <w:sz w:val="20"/>
                <w:szCs w:val="20"/>
              </w:rPr>
              <w:t xml:space="preserve"> dela vključujejo tudi izdelavo </w:t>
            </w:r>
            <w:proofErr w:type="spellStart"/>
            <w:r w:rsidRPr="00B37884">
              <w:rPr>
                <w:rFonts w:ascii="Cambria" w:hAnsi="Cambria" w:cs="Arial"/>
                <w:sz w:val="20"/>
                <w:szCs w:val="20"/>
              </w:rPr>
              <w:t>rušitvenega</w:t>
            </w:r>
            <w:proofErr w:type="spellEnd"/>
            <w:r w:rsidRPr="00B37884">
              <w:rPr>
                <w:rFonts w:ascii="Cambria" w:hAnsi="Cambria" w:cs="Arial"/>
                <w:sz w:val="20"/>
                <w:szCs w:val="20"/>
              </w:rPr>
              <w:t xml:space="preserve"> načrta in jih je potrebno izvesti skladno z Gradbenim zakonom (Uradni list RS, št. 61/17 in 72/17 – </w:t>
            </w:r>
            <w:proofErr w:type="spellStart"/>
            <w:r w:rsidRPr="00B37884">
              <w:rPr>
                <w:rFonts w:ascii="Cambria" w:hAnsi="Cambria" w:cs="Arial"/>
                <w:sz w:val="20"/>
                <w:szCs w:val="20"/>
              </w:rPr>
              <w:t>popr</w:t>
            </w:r>
            <w:proofErr w:type="spellEnd"/>
            <w:r w:rsidRPr="00B37884">
              <w:rPr>
                <w:rFonts w:ascii="Cambria" w:hAnsi="Cambria" w:cs="Arial"/>
                <w:sz w:val="20"/>
                <w:szCs w:val="20"/>
              </w:rPr>
              <w:t xml:space="preserve">.) </w:t>
            </w:r>
          </w:p>
          <w:p w:rsidR="001773B5" w:rsidRPr="00B37884" w:rsidRDefault="001773B5" w:rsidP="001773B5">
            <w:pPr>
              <w:rPr>
                <w:rFonts w:ascii="Cambria" w:eastAsia="Calibri" w:hAnsi="Cambria" w:cs="Arial"/>
                <w:sz w:val="20"/>
                <w:szCs w:val="20"/>
                <w:lang w:eastAsia="ar-SA"/>
              </w:rPr>
            </w:pPr>
            <w:r w:rsidRPr="00B37884">
              <w:rPr>
                <w:rFonts w:ascii="Cambria" w:hAnsi="Cambria" w:cs="Arial"/>
                <w:sz w:val="20"/>
                <w:szCs w:val="20"/>
              </w:rPr>
              <w:t xml:space="preserve">** Pri prevzemu del, je potrebno predložiti naročniku evidenčne liste o prevzemu odpadkov. </w:t>
            </w:r>
            <w:r w:rsidRPr="00B37884">
              <w:rPr>
                <w:rFonts w:ascii="Cambria" w:eastAsia="Calibri" w:hAnsi="Cambria" w:cs="Arial"/>
                <w:sz w:val="20"/>
                <w:szCs w:val="20"/>
                <w:lang w:eastAsia="ar-SA"/>
              </w:rPr>
              <w:t>V kolikor je v objektu električna napeljava, je potrebno po odklopu elektrike odklopiti števec ter ga vrniti elektro distributerju.</w:t>
            </w:r>
          </w:p>
          <w:p w:rsidR="001773B5" w:rsidRPr="00B37884" w:rsidRDefault="001773B5" w:rsidP="001773B5">
            <w:pPr>
              <w:rPr>
                <w:rFonts w:ascii="Cambria" w:hAnsi="Cambria" w:cs="Arial"/>
                <w:b/>
                <w:sz w:val="20"/>
                <w:szCs w:val="20"/>
              </w:rPr>
            </w:pPr>
          </w:p>
        </w:tc>
        <w:tc>
          <w:tcPr>
            <w:tcW w:w="1701" w:type="dxa"/>
            <w:tcBorders>
              <w:top w:val="single" w:sz="4" w:space="0" w:color="auto"/>
              <w:left w:val="nil"/>
              <w:bottom w:val="nil"/>
              <w:right w:val="nil"/>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top w:val="nil"/>
              <w:left w:val="nil"/>
              <w:bottom w:val="nil"/>
              <w:right w:val="nil"/>
            </w:tcBorders>
          </w:tcPr>
          <w:p w:rsidR="001773B5" w:rsidRPr="00B37884" w:rsidRDefault="001773B5" w:rsidP="001773B5">
            <w:pPr>
              <w:rPr>
                <w:rFonts w:ascii="Cambria" w:hAnsi="Cambria" w:cs="Arial"/>
                <w:b/>
                <w:sz w:val="20"/>
                <w:szCs w:val="20"/>
              </w:rPr>
            </w:pPr>
          </w:p>
        </w:tc>
        <w:tc>
          <w:tcPr>
            <w:tcW w:w="1701" w:type="dxa"/>
            <w:tcBorders>
              <w:top w:val="nil"/>
              <w:left w:val="nil"/>
              <w:bottom w:val="nil"/>
              <w:right w:val="nil"/>
            </w:tcBorders>
          </w:tcPr>
          <w:p w:rsidR="001773B5" w:rsidRPr="00B37884" w:rsidRDefault="001773B5" w:rsidP="001773B5">
            <w:pPr>
              <w:rPr>
                <w:rFonts w:ascii="Cambria" w:hAnsi="Cambria" w:cs="Arial"/>
                <w:sz w:val="20"/>
                <w:szCs w:val="20"/>
              </w:rPr>
            </w:pPr>
          </w:p>
        </w:tc>
      </w:tr>
      <w:tr w:rsidR="001773B5" w:rsidRPr="00B37884" w:rsidTr="001773B5">
        <w:trPr>
          <w:trHeight w:val="80"/>
        </w:trPr>
        <w:tc>
          <w:tcPr>
            <w:tcW w:w="7792" w:type="dxa"/>
            <w:gridSpan w:val="2"/>
            <w:tcBorders>
              <w:top w:val="nil"/>
              <w:left w:val="nil"/>
              <w:bottom w:val="single" w:sz="4" w:space="0" w:color="auto"/>
              <w:right w:val="nil"/>
            </w:tcBorders>
          </w:tcPr>
          <w:p w:rsidR="001773B5" w:rsidRPr="00B37884" w:rsidRDefault="001773B5" w:rsidP="001773B5">
            <w:pPr>
              <w:jc w:val="right"/>
              <w:rPr>
                <w:rFonts w:ascii="Cambria" w:hAnsi="Cambria" w:cs="Arial"/>
                <w:b/>
                <w:sz w:val="20"/>
                <w:szCs w:val="20"/>
              </w:rPr>
            </w:pPr>
          </w:p>
        </w:tc>
        <w:tc>
          <w:tcPr>
            <w:tcW w:w="1701" w:type="dxa"/>
            <w:tcBorders>
              <w:top w:val="nil"/>
              <w:left w:val="nil"/>
              <w:bottom w:val="single" w:sz="4" w:space="0" w:color="auto"/>
              <w:right w:val="nil"/>
            </w:tcBorders>
          </w:tcPr>
          <w:p w:rsidR="001773B5" w:rsidRPr="00B37884" w:rsidRDefault="001773B5" w:rsidP="001773B5">
            <w:pPr>
              <w:rPr>
                <w:rFonts w:ascii="Cambria" w:hAnsi="Cambria" w:cs="Arial"/>
                <w:sz w:val="20"/>
                <w:szCs w:val="20"/>
              </w:rPr>
            </w:pPr>
          </w:p>
        </w:tc>
      </w:tr>
      <w:tr w:rsidR="001773B5" w:rsidRPr="00B37884" w:rsidTr="001773B5">
        <w:trPr>
          <w:trHeight w:hRule="exact" w:val="632"/>
        </w:trPr>
        <w:tc>
          <w:tcPr>
            <w:tcW w:w="4512"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4981"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4512"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4981"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4512"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4981"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p>
    <w:p w:rsidR="001773B5" w:rsidRPr="00B37884" w:rsidRDefault="001773B5" w:rsidP="001773B5">
      <w:pPr>
        <w:jc w:val="both"/>
        <w:rPr>
          <w:rFonts w:ascii="Cambria" w:hAnsi="Cambria" w:cs="Arial"/>
          <w:sz w:val="20"/>
          <w:szCs w:val="20"/>
        </w:rPr>
      </w:pPr>
    </w:p>
    <w:p w:rsidR="001773B5" w:rsidRPr="00B37884" w:rsidRDefault="001773B5" w:rsidP="001773B5">
      <w:pPr>
        <w:spacing w:after="160" w:line="259" w:lineRule="auto"/>
        <w:rPr>
          <w:sz w:val="20"/>
          <w:szCs w:val="20"/>
        </w:rPr>
      </w:pPr>
      <w:r w:rsidRPr="00B37884">
        <w:rPr>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6</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Uvedba agromelioracije na zemljiščih*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1596 Brezje in </w:t>
      </w:r>
      <w:r w:rsidR="004A332A">
        <w:rPr>
          <w:rFonts w:ascii="Cambria" w:hAnsi="Cambria" w:cs="Arial"/>
          <w:b/>
          <w:sz w:val="20"/>
          <w:szCs w:val="20"/>
        </w:rPr>
        <w:t xml:space="preserve">na </w:t>
      </w:r>
      <w:r w:rsidRPr="00B37884">
        <w:rPr>
          <w:rFonts w:ascii="Cambria" w:hAnsi="Cambria" w:cs="Arial"/>
          <w:b/>
          <w:sz w:val="20"/>
          <w:szCs w:val="20"/>
        </w:rPr>
        <w:t xml:space="preserve">zemljišču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175/20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1579 Rajhenav (mulčenje kmetijskih zemljišč in </w:t>
      </w:r>
      <w:proofErr w:type="spellStart"/>
      <w:r w:rsidRPr="00B37884">
        <w:rPr>
          <w:rFonts w:ascii="Cambria" w:hAnsi="Cambria" w:cs="Arial"/>
          <w:b/>
          <w:sz w:val="20"/>
          <w:szCs w:val="20"/>
        </w:rPr>
        <w:t>pikiranje</w:t>
      </w:r>
      <w:proofErr w:type="spellEnd"/>
      <w:r w:rsidRPr="00B37884">
        <w:rPr>
          <w:rFonts w:ascii="Cambria" w:hAnsi="Cambria" w:cs="Arial"/>
          <w:b/>
          <w:sz w:val="20"/>
          <w:szCs w:val="20"/>
        </w:rPr>
        <w:t xml:space="preserve"> kamnitih osamelcev) na površini  6,7 ha zemljišč (Območna izpostava Kočevje)</w:t>
      </w:r>
    </w:p>
    <w:p w:rsidR="001773B5" w:rsidRPr="00B37884" w:rsidRDefault="001773B5" w:rsidP="001773B5">
      <w:pPr>
        <w:ind w:left="480" w:hanging="480"/>
        <w:jc w:val="both"/>
        <w:rPr>
          <w:rFonts w:ascii="Cambria" w:hAnsi="Cambria" w:cs="Arial"/>
          <w:b/>
          <w:sz w:val="20"/>
          <w:szCs w:val="20"/>
        </w:rPr>
      </w:pPr>
      <w:r w:rsidRPr="00B37884">
        <w:rPr>
          <w:rFonts w:ascii="Cambria" w:hAnsi="Cambria" w:cs="Arial"/>
          <w:b/>
          <w:sz w:val="20"/>
          <w:szCs w:val="20"/>
        </w:rPr>
        <w:tab/>
      </w:r>
      <w:r w:rsidRPr="00B37884">
        <w:rPr>
          <w:rFonts w:ascii="Cambria" w:hAnsi="Cambria" w:cs="Arial"/>
          <w:b/>
          <w:sz w:val="20"/>
          <w:szCs w:val="20"/>
        </w:rPr>
        <w:tab/>
      </w:r>
      <w:r w:rsidRPr="00B37884">
        <w:rPr>
          <w:rFonts w:ascii="Cambria" w:eastAsia="Calibri" w:hAnsi="Cambria" w:cs="Arial"/>
          <w:b/>
          <w:sz w:val="20"/>
          <w:szCs w:val="20"/>
        </w:rPr>
        <w:tab/>
      </w:r>
    </w:p>
    <w:tbl>
      <w:tblPr>
        <w:tblStyle w:val="Tabelamrea29"/>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bottom w:val="single" w:sz="4" w:space="0" w:color="auto"/>
            </w:tcBorders>
            <w:vAlign w:val="center"/>
          </w:tcPr>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Uvedba agromelioracije na zemljiščih* </w:t>
            </w:r>
            <w:proofErr w:type="spellStart"/>
            <w:r w:rsidRPr="00B37884">
              <w:rPr>
                <w:rFonts w:ascii="Cambria" w:hAnsi="Cambria" w:cs="Arial"/>
                <w:sz w:val="20"/>
                <w:szCs w:val="20"/>
              </w:rPr>
              <w:t>k.o</w:t>
            </w:r>
            <w:proofErr w:type="spellEnd"/>
            <w:r w:rsidRPr="00B37884">
              <w:rPr>
                <w:rFonts w:ascii="Cambria" w:hAnsi="Cambria" w:cs="Arial"/>
                <w:sz w:val="20"/>
                <w:szCs w:val="20"/>
              </w:rPr>
              <w:t xml:space="preserve">. 1596 Brezje in </w:t>
            </w:r>
            <w:r w:rsidR="004A332A">
              <w:rPr>
                <w:rFonts w:ascii="Cambria" w:hAnsi="Cambria" w:cs="Arial"/>
                <w:sz w:val="20"/>
                <w:szCs w:val="20"/>
              </w:rPr>
              <w:t xml:space="preserve">na </w:t>
            </w:r>
            <w:r w:rsidRPr="00B37884">
              <w:rPr>
                <w:rFonts w:ascii="Cambria" w:hAnsi="Cambria" w:cs="Arial"/>
                <w:sz w:val="20"/>
                <w:szCs w:val="20"/>
              </w:rPr>
              <w:t xml:space="preserve">zemljišču </w:t>
            </w:r>
            <w:proofErr w:type="spellStart"/>
            <w:r w:rsidRPr="00B37884">
              <w:rPr>
                <w:rFonts w:ascii="Cambria" w:hAnsi="Cambria" w:cs="Arial"/>
                <w:sz w:val="20"/>
                <w:szCs w:val="20"/>
              </w:rPr>
              <w:t>parc</w:t>
            </w:r>
            <w:proofErr w:type="spellEnd"/>
            <w:r w:rsidRPr="00B37884">
              <w:rPr>
                <w:rFonts w:ascii="Cambria" w:hAnsi="Cambria" w:cs="Arial"/>
                <w:sz w:val="20"/>
                <w:szCs w:val="20"/>
              </w:rPr>
              <w:t xml:space="preserve">. št.  175/20 </w:t>
            </w:r>
            <w:proofErr w:type="spellStart"/>
            <w:r w:rsidRPr="00B37884">
              <w:rPr>
                <w:rFonts w:ascii="Cambria" w:hAnsi="Cambria" w:cs="Arial"/>
                <w:sz w:val="20"/>
                <w:szCs w:val="20"/>
              </w:rPr>
              <w:t>k.o</w:t>
            </w:r>
            <w:proofErr w:type="spellEnd"/>
            <w:r w:rsidRPr="00B37884">
              <w:rPr>
                <w:rFonts w:ascii="Cambria" w:hAnsi="Cambria" w:cs="Arial"/>
                <w:sz w:val="20"/>
                <w:szCs w:val="20"/>
              </w:rPr>
              <w:t xml:space="preserve">. 1579 Rajhenav (mulčenje kmetijskih zemljišč in </w:t>
            </w:r>
            <w:proofErr w:type="spellStart"/>
            <w:r w:rsidRPr="00B37884">
              <w:rPr>
                <w:rFonts w:ascii="Cambria" w:hAnsi="Cambria" w:cs="Arial"/>
                <w:sz w:val="20"/>
                <w:szCs w:val="20"/>
              </w:rPr>
              <w:t>pikiranje</w:t>
            </w:r>
            <w:proofErr w:type="spellEnd"/>
            <w:r w:rsidRPr="00B37884">
              <w:rPr>
                <w:rFonts w:ascii="Cambria" w:hAnsi="Cambria" w:cs="Arial"/>
                <w:sz w:val="20"/>
                <w:szCs w:val="20"/>
              </w:rPr>
              <w:t xml:space="preserve"> kamnitih osamelcev) na površini  6,7 ha zemljišč:</w:t>
            </w:r>
          </w:p>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 mulčenje zaraščajočih kmetijskih zemljišč z velikim traktorskim mulčenjem, </w:t>
            </w:r>
          </w:p>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 </w:t>
            </w:r>
            <w:proofErr w:type="spellStart"/>
            <w:r w:rsidRPr="00B37884">
              <w:rPr>
                <w:rFonts w:ascii="Cambria" w:hAnsi="Cambria" w:cs="Arial"/>
                <w:sz w:val="20"/>
                <w:szCs w:val="20"/>
              </w:rPr>
              <w:t>pikiranje</w:t>
            </w:r>
            <w:proofErr w:type="spellEnd"/>
            <w:r w:rsidRPr="00B37884">
              <w:rPr>
                <w:rFonts w:ascii="Cambria" w:hAnsi="Cambria" w:cs="Arial"/>
                <w:sz w:val="20"/>
                <w:szCs w:val="20"/>
              </w:rPr>
              <w:t xml:space="preserve"> posameznih kamnitih osamelcev z bagrom z udarnim kladivom,</w:t>
            </w:r>
          </w:p>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 izravnava terena ter vzpostavitev kmetijske rabe zemljišč, pripravljenih za setev trave. </w:t>
            </w:r>
          </w:p>
          <w:p w:rsidR="001773B5" w:rsidRPr="00B37884" w:rsidRDefault="001773B5" w:rsidP="001773B5">
            <w:pPr>
              <w:jc w:val="both"/>
              <w:rPr>
                <w:rFonts w:ascii="Cambria" w:hAnsi="Cambria" w:cs="Arial"/>
                <w:sz w:val="20"/>
                <w:szCs w:val="20"/>
                <w:highlight w:val="yellow"/>
              </w:rPr>
            </w:pPr>
            <w:r w:rsidRPr="00B37884">
              <w:rPr>
                <w:rFonts w:ascii="Cambria" w:hAnsi="Cambria" w:cs="Arial"/>
                <w:sz w:val="20"/>
                <w:szCs w:val="20"/>
              </w:rPr>
              <w:t xml:space="preserve">(predvideno cca. 70 ur velikega traktorskega </w:t>
            </w:r>
            <w:proofErr w:type="spellStart"/>
            <w:r w:rsidRPr="00B37884">
              <w:rPr>
                <w:rFonts w:ascii="Cambria" w:hAnsi="Cambria" w:cs="Arial"/>
                <w:sz w:val="20"/>
                <w:szCs w:val="20"/>
              </w:rPr>
              <w:t>mulčerja</w:t>
            </w:r>
            <w:proofErr w:type="spellEnd"/>
            <w:r w:rsidRPr="00B37884">
              <w:rPr>
                <w:rFonts w:ascii="Cambria" w:hAnsi="Cambria" w:cs="Arial"/>
                <w:sz w:val="20"/>
                <w:szCs w:val="20"/>
              </w:rPr>
              <w:t xml:space="preserve"> in 100 ur bagra s udarnim kladivom)</w:t>
            </w:r>
          </w:p>
        </w:tc>
        <w:tc>
          <w:tcPr>
            <w:tcW w:w="849" w:type="dxa"/>
            <w:tcBorders>
              <w:bottom w:val="single" w:sz="4" w:space="0" w:color="auto"/>
            </w:tcBorders>
            <w:vAlign w:val="center"/>
          </w:tcPr>
          <w:p w:rsidR="001773B5" w:rsidRPr="00B37884" w:rsidRDefault="001773B5" w:rsidP="001773B5">
            <w:pPr>
              <w:jc w:val="center"/>
              <w:rPr>
                <w:rFonts w:ascii="Cambria" w:hAnsi="Cambria" w:cs="Arial"/>
                <w:sz w:val="20"/>
                <w:szCs w:val="20"/>
                <w:vertAlign w:val="superscript"/>
              </w:rPr>
            </w:pPr>
            <w:proofErr w:type="spellStart"/>
            <w:r w:rsidRPr="00B37884">
              <w:rPr>
                <w:rFonts w:ascii="Cambria" w:hAnsi="Cambria" w:cs="Arial"/>
                <w:sz w:val="20"/>
                <w:szCs w:val="20"/>
              </w:rPr>
              <w:t>kpl</w:t>
            </w:r>
            <w:proofErr w:type="spellEnd"/>
          </w:p>
        </w:tc>
        <w:tc>
          <w:tcPr>
            <w:tcW w:w="1072" w:type="dxa"/>
            <w:tcBorders>
              <w:bottom w:val="single" w:sz="4" w:space="0" w:color="auto"/>
            </w:tcBorders>
            <w:vAlign w:val="center"/>
          </w:tcPr>
          <w:p w:rsidR="001773B5" w:rsidRPr="00B37884" w:rsidRDefault="001773B5" w:rsidP="001773B5">
            <w:pPr>
              <w:jc w:val="cente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tcPr>
          <w:p w:rsidR="001773B5" w:rsidRPr="00B37884" w:rsidRDefault="001773B5" w:rsidP="001773B5">
            <w:pPr>
              <w:rPr>
                <w:rFonts w:ascii="Cambria" w:hAnsi="Cambria" w:cs="Arial"/>
                <w:sz w:val="20"/>
                <w:szCs w:val="20"/>
              </w:rPr>
            </w:pPr>
          </w:p>
        </w:tc>
        <w:tc>
          <w:tcPr>
            <w:tcW w:w="1701" w:type="dxa"/>
            <w:tcBorders>
              <w:bottom w:val="single" w:sz="4" w:space="0" w:color="auto"/>
            </w:tcBorders>
          </w:tcPr>
          <w:p w:rsidR="001773B5" w:rsidRPr="00B37884" w:rsidRDefault="001773B5" w:rsidP="001773B5">
            <w:pPr>
              <w:rPr>
                <w:rFonts w:ascii="Cambria" w:hAnsi="Cambria" w:cs="Arial"/>
                <w:sz w:val="20"/>
                <w:szCs w:val="20"/>
              </w:rPr>
            </w:pPr>
          </w:p>
        </w:tc>
      </w:tr>
    </w:tbl>
    <w:tbl>
      <w:tblPr>
        <w:tblStyle w:val="Tabelamrea14"/>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9468" w:type="dxa"/>
            <w:gridSpan w:val="3"/>
            <w:tcBorders>
              <w:top w:val="single" w:sz="4" w:space="0" w:color="auto"/>
              <w:left w:val="nil"/>
              <w:bottom w:val="nil"/>
              <w:right w:val="nil"/>
            </w:tcBorders>
          </w:tcPr>
          <w:p w:rsidR="001773B5" w:rsidRPr="00B37884" w:rsidRDefault="001773B5" w:rsidP="001773B5">
            <w:pPr>
              <w:rPr>
                <w:rFonts w:ascii="Cambria" w:hAnsi="Cambria" w:cs="Arial"/>
                <w:sz w:val="20"/>
                <w:szCs w:val="20"/>
              </w:rPr>
            </w:pPr>
            <w:r w:rsidRPr="00B37884">
              <w:rPr>
                <w:rFonts w:ascii="Cambria" w:hAnsi="Cambria" w:cs="Arial"/>
                <w:spacing w:val="20"/>
                <w:sz w:val="20"/>
                <w:szCs w:val="20"/>
              </w:rPr>
              <w:t xml:space="preserve">* </w:t>
            </w:r>
            <w:proofErr w:type="spellStart"/>
            <w:r w:rsidRPr="00B37884">
              <w:rPr>
                <w:rFonts w:ascii="Cambria" w:hAnsi="Cambria" w:cs="Arial"/>
                <w:spacing w:val="20"/>
                <w:sz w:val="20"/>
                <w:szCs w:val="20"/>
              </w:rPr>
              <w:t>parc</w:t>
            </w:r>
            <w:proofErr w:type="spellEnd"/>
            <w:r w:rsidRPr="00B37884">
              <w:rPr>
                <w:rFonts w:ascii="Cambria" w:hAnsi="Cambria" w:cs="Arial"/>
                <w:spacing w:val="20"/>
                <w:sz w:val="20"/>
                <w:szCs w:val="20"/>
              </w:rPr>
              <w:t xml:space="preserve">. št. *10, *15, 270, 271, 272, 273,27, 276, 277, 278, 304, 305, 309, 310, 312, 313, 314, 315, 316, 317, 318, 319, 320, 424, 426, 428, 429, 430, 431, 432, 433, 434, 435, 436, 437, 438, 439, 440, 441, 442, 443, 301/1, 302/1, 303/1, 311/1, 425/1, 427/1, 301/2, 427/2, 301/3, 3518, 3558, 3633 </w:t>
            </w:r>
            <w:proofErr w:type="spellStart"/>
            <w:r w:rsidRPr="00B37884">
              <w:rPr>
                <w:rFonts w:ascii="Cambria" w:hAnsi="Cambria" w:cs="Arial"/>
                <w:spacing w:val="20"/>
                <w:sz w:val="20"/>
                <w:szCs w:val="20"/>
              </w:rPr>
              <w:t>k.o</w:t>
            </w:r>
            <w:proofErr w:type="spellEnd"/>
            <w:r w:rsidRPr="00B37884">
              <w:rPr>
                <w:rFonts w:ascii="Cambria" w:hAnsi="Cambria" w:cs="Arial"/>
                <w:spacing w:val="20"/>
                <w:sz w:val="20"/>
                <w:szCs w:val="20"/>
              </w:rPr>
              <w:t xml:space="preserve">. </w:t>
            </w:r>
            <w:r w:rsidRPr="00B37884">
              <w:rPr>
                <w:rFonts w:ascii="Cambria" w:hAnsi="Cambria" w:cs="Arial"/>
                <w:sz w:val="20"/>
                <w:szCs w:val="20"/>
              </w:rPr>
              <w:t>1596 Brezje – Priloga št. 7</w:t>
            </w:r>
          </w:p>
        </w:tc>
      </w:tr>
      <w:tr w:rsidR="001773B5" w:rsidRPr="00B37884" w:rsidTr="001773B5">
        <w:trPr>
          <w:trHeight w:hRule="exact" w:val="632"/>
        </w:trPr>
        <w:tc>
          <w:tcPr>
            <w:tcW w:w="3708" w:type="dxa"/>
            <w:tcBorders>
              <w:top w:val="nil"/>
              <w:left w:val="nil"/>
              <w:bottom w:val="single" w:sz="4" w:space="0" w:color="auto"/>
              <w:right w:val="nil"/>
            </w:tcBorders>
          </w:tcPr>
          <w:p w:rsidR="001773B5" w:rsidRPr="00B37884" w:rsidRDefault="001773B5" w:rsidP="001773B5">
            <w:pPr>
              <w:tabs>
                <w:tab w:val="left" w:pos="6237"/>
              </w:tabs>
              <w:jc w:val="center"/>
              <w:rPr>
                <w:rFonts w:ascii="Cambria" w:hAnsi="Cambria" w:cs="Arial"/>
                <w:b/>
                <w:spacing w:val="20"/>
                <w:sz w:val="20"/>
                <w:szCs w:val="20"/>
              </w:rPr>
            </w:pPr>
          </w:p>
        </w:tc>
        <w:tc>
          <w:tcPr>
            <w:tcW w:w="5760" w:type="dxa"/>
            <w:gridSpan w:val="2"/>
            <w:tcBorders>
              <w:top w:val="nil"/>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30.12.2022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r w:rsidRPr="00B37884">
        <w:rPr>
          <w:rFonts w:ascii="Cambria" w:hAnsi="Cambria" w:cs="Arial"/>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7</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Uvedba agromelioracije na zemljiščih*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1600 Knežja Lipa in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1604 Spodnji Log (mulčenje kmetijskih zemljišč in </w:t>
      </w:r>
      <w:proofErr w:type="spellStart"/>
      <w:r w:rsidRPr="00B37884">
        <w:rPr>
          <w:rFonts w:ascii="Cambria" w:hAnsi="Cambria" w:cs="Arial"/>
          <w:b/>
          <w:sz w:val="20"/>
          <w:szCs w:val="20"/>
        </w:rPr>
        <w:t>pikiranje</w:t>
      </w:r>
      <w:proofErr w:type="spellEnd"/>
      <w:r w:rsidRPr="00B37884">
        <w:rPr>
          <w:rFonts w:ascii="Cambria" w:hAnsi="Cambria" w:cs="Arial"/>
          <w:b/>
          <w:sz w:val="20"/>
          <w:szCs w:val="20"/>
        </w:rPr>
        <w:t xml:space="preserve"> kamnitih osamelcev) na skupni površini  3,7 ha  (Območna izpostava Kočevje)</w:t>
      </w:r>
    </w:p>
    <w:p w:rsidR="001773B5" w:rsidRPr="00B37884" w:rsidRDefault="001773B5" w:rsidP="001773B5">
      <w:pPr>
        <w:ind w:left="480" w:hanging="480"/>
        <w:jc w:val="both"/>
        <w:rPr>
          <w:rFonts w:ascii="Cambria" w:hAnsi="Cambria" w:cs="Arial"/>
          <w:b/>
          <w:sz w:val="20"/>
          <w:szCs w:val="20"/>
        </w:rPr>
      </w:pPr>
      <w:r w:rsidRPr="00B37884">
        <w:rPr>
          <w:rFonts w:ascii="Cambria" w:hAnsi="Cambria" w:cs="Arial"/>
          <w:b/>
          <w:sz w:val="20"/>
          <w:szCs w:val="20"/>
        </w:rPr>
        <w:tab/>
      </w:r>
      <w:r w:rsidRPr="00B37884">
        <w:rPr>
          <w:rFonts w:ascii="Cambria" w:hAnsi="Cambria" w:cs="Arial"/>
          <w:b/>
          <w:sz w:val="20"/>
          <w:szCs w:val="20"/>
        </w:rPr>
        <w:tab/>
      </w:r>
      <w:r w:rsidRPr="00B37884">
        <w:rPr>
          <w:rFonts w:ascii="Cambria" w:eastAsia="Calibri" w:hAnsi="Cambria" w:cs="Arial"/>
          <w:b/>
          <w:sz w:val="20"/>
          <w:szCs w:val="20"/>
        </w:rPr>
        <w:tab/>
      </w:r>
    </w:p>
    <w:tbl>
      <w:tblPr>
        <w:tblStyle w:val="Tabelamrea29"/>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bottom w:val="single" w:sz="4" w:space="0" w:color="auto"/>
            </w:tcBorders>
            <w:vAlign w:val="center"/>
          </w:tcPr>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Uvedba agromelioracije na zemljiščih* </w:t>
            </w:r>
            <w:proofErr w:type="spellStart"/>
            <w:r w:rsidRPr="00B37884">
              <w:rPr>
                <w:rFonts w:ascii="Cambria" w:hAnsi="Cambria" w:cs="Arial"/>
                <w:sz w:val="20"/>
                <w:szCs w:val="20"/>
              </w:rPr>
              <w:t>k.o</w:t>
            </w:r>
            <w:proofErr w:type="spellEnd"/>
            <w:r w:rsidRPr="00B37884">
              <w:rPr>
                <w:rFonts w:ascii="Cambria" w:hAnsi="Cambria" w:cs="Arial"/>
                <w:sz w:val="20"/>
                <w:szCs w:val="20"/>
              </w:rPr>
              <w:t xml:space="preserve">. 1600 Knežja Lipa in </w:t>
            </w:r>
            <w:proofErr w:type="spellStart"/>
            <w:r w:rsidRPr="00B37884">
              <w:rPr>
                <w:rFonts w:ascii="Cambria" w:hAnsi="Cambria" w:cs="Arial"/>
                <w:sz w:val="20"/>
                <w:szCs w:val="20"/>
              </w:rPr>
              <w:t>k.o</w:t>
            </w:r>
            <w:proofErr w:type="spellEnd"/>
            <w:r w:rsidRPr="00B37884">
              <w:rPr>
                <w:rFonts w:ascii="Cambria" w:hAnsi="Cambria" w:cs="Arial"/>
                <w:sz w:val="20"/>
                <w:szCs w:val="20"/>
              </w:rPr>
              <w:t xml:space="preserve">. 1604 Spodnji Log (mulčenje kmetijskih zemljišč in </w:t>
            </w:r>
            <w:proofErr w:type="spellStart"/>
            <w:r w:rsidRPr="00B37884">
              <w:rPr>
                <w:rFonts w:ascii="Cambria" w:hAnsi="Cambria" w:cs="Arial"/>
                <w:sz w:val="20"/>
                <w:szCs w:val="20"/>
              </w:rPr>
              <w:t>pikiranje</w:t>
            </w:r>
            <w:proofErr w:type="spellEnd"/>
            <w:r w:rsidRPr="00B37884">
              <w:rPr>
                <w:rFonts w:ascii="Cambria" w:hAnsi="Cambria" w:cs="Arial"/>
                <w:sz w:val="20"/>
                <w:szCs w:val="20"/>
              </w:rPr>
              <w:t xml:space="preserve"> kamnitih osamelcev) na skupni površini  3,7 ha:</w:t>
            </w:r>
          </w:p>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 mulčenje zaraščajočih kmetijskih zemljišč z velikim traktorskim mulčenjem, </w:t>
            </w:r>
          </w:p>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 </w:t>
            </w:r>
            <w:proofErr w:type="spellStart"/>
            <w:r w:rsidRPr="00B37884">
              <w:rPr>
                <w:rFonts w:ascii="Cambria" w:hAnsi="Cambria" w:cs="Arial"/>
                <w:sz w:val="20"/>
                <w:szCs w:val="20"/>
              </w:rPr>
              <w:t>pikiranje</w:t>
            </w:r>
            <w:proofErr w:type="spellEnd"/>
            <w:r w:rsidRPr="00B37884">
              <w:rPr>
                <w:rFonts w:ascii="Cambria" w:hAnsi="Cambria" w:cs="Arial"/>
                <w:sz w:val="20"/>
                <w:szCs w:val="20"/>
              </w:rPr>
              <w:t xml:space="preserve"> posameznih kamnitih osamelcev z bagrom z udarnim kladivom,</w:t>
            </w:r>
          </w:p>
          <w:p w:rsidR="001773B5" w:rsidRPr="00B37884" w:rsidRDefault="001773B5" w:rsidP="001773B5">
            <w:pPr>
              <w:jc w:val="both"/>
              <w:rPr>
                <w:rFonts w:ascii="Cambria" w:hAnsi="Cambria" w:cs="Arial"/>
                <w:sz w:val="20"/>
                <w:szCs w:val="20"/>
              </w:rPr>
            </w:pPr>
            <w:r w:rsidRPr="00B37884">
              <w:rPr>
                <w:rFonts w:ascii="Cambria" w:hAnsi="Cambria" w:cs="Arial"/>
                <w:sz w:val="20"/>
                <w:szCs w:val="20"/>
              </w:rPr>
              <w:t xml:space="preserve">- izravnava terena ter vzpostavitev kmetijske rabe zemljišč, pripravljenih za setev trave. </w:t>
            </w:r>
          </w:p>
          <w:p w:rsidR="001773B5" w:rsidRPr="00B37884" w:rsidRDefault="001773B5" w:rsidP="001773B5">
            <w:pPr>
              <w:jc w:val="both"/>
              <w:rPr>
                <w:rFonts w:ascii="Cambria" w:hAnsi="Cambria" w:cs="Arial"/>
                <w:sz w:val="20"/>
                <w:szCs w:val="20"/>
                <w:highlight w:val="yellow"/>
              </w:rPr>
            </w:pPr>
            <w:r w:rsidRPr="00B37884">
              <w:rPr>
                <w:rFonts w:ascii="Cambria" w:hAnsi="Cambria" w:cs="Arial"/>
                <w:sz w:val="20"/>
                <w:szCs w:val="20"/>
              </w:rPr>
              <w:t xml:space="preserve">(predvideno cca. 50 ur velikega traktorskega </w:t>
            </w:r>
            <w:proofErr w:type="spellStart"/>
            <w:r w:rsidRPr="00B37884">
              <w:rPr>
                <w:rFonts w:ascii="Cambria" w:hAnsi="Cambria" w:cs="Arial"/>
                <w:sz w:val="20"/>
                <w:szCs w:val="20"/>
              </w:rPr>
              <w:t>mulčerja</w:t>
            </w:r>
            <w:proofErr w:type="spellEnd"/>
            <w:r w:rsidRPr="00B37884">
              <w:rPr>
                <w:rFonts w:ascii="Cambria" w:hAnsi="Cambria" w:cs="Arial"/>
                <w:sz w:val="20"/>
                <w:szCs w:val="20"/>
              </w:rPr>
              <w:t xml:space="preserve"> in 25 ur bagra s udarnim kladivom)</w:t>
            </w:r>
          </w:p>
        </w:tc>
        <w:tc>
          <w:tcPr>
            <w:tcW w:w="849" w:type="dxa"/>
            <w:tcBorders>
              <w:bottom w:val="single" w:sz="4" w:space="0" w:color="auto"/>
            </w:tcBorders>
            <w:vAlign w:val="center"/>
          </w:tcPr>
          <w:p w:rsidR="001773B5" w:rsidRPr="00B37884" w:rsidRDefault="001773B5" w:rsidP="001773B5">
            <w:pPr>
              <w:jc w:val="center"/>
              <w:rPr>
                <w:rFonts w:ascii="Cambria" w:hAnsi="Cambria" w:cs="Arial"/>
                <w:sz w:val="20"/>
                <w:szCs w:val="20"/>
                <w:vertAlign w:val="superscript"/>
              </w:rPr>
            </w:pPr>
            <w:proofErr w:type="spellStart"/>
            <w:r w:rsidRPr="00B37884">
              <w:rPr>
                <w:rFonts w:ascii="Cambria" w:hAnsi="Cambria" w:cs="Arial"/>
                <w:sz w:val="20"/>
                <w:szCs w:val="20"/>
              </w:rPr>
              <w:t>kpl</w:t>
            </w:r>
            <w:proofErr w:type="spellEnd"/>
          </w:p>
        </w:tc>
        <w:tc>
          <w:tcPr>
            <w:tcW w:w="1072" w:type="dxa"/>
            <w:tcBorders>
              <w:bottom w:val="single" w:sz="4" w:space="0" w:color="auto"/>
            </w:tcBorders>
            <w:vAlign w:val="center"/>
          </w:tcPr>
          <w:p w:rsidR="001773B5" w:rsidRPr="00B37884" w:rsidRDefault="001773B5" w:rsidP="001773B5">
            <w:pPr>
              <w:jc w:val="cente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tcPr>
          <w:p w:rsidR="001773B5" w:rsidRPr="00B37884" w:rsidRDefault="001773B5" w:rsidP="001773B5">
            <w:pPr>
              <w:rPr>
                <w:rFonts w:ascii="Cambria" w:hAnsi="Cambria" w:cs="Arial"/>
                <w:sz w:val="20"/>
                <w:szCs w:val="20"/>
              </w:rPr>
            </w:pPr>
          </w:p>
        </w:tc>
        <w:tc>
          <w:tcPr>
            <w:tcW w:w="1701" w:type="dxa"/>
            <w:tcBorders>
              <w:bottom w:val="single" w:sz="4" w:space="0" w:color="auto"/>
            </w:tcBorders>
          </w:tcPr>
          <w:p w:rsidR="001773B5" w:rsidRPr="00B37884" w:rsidRDefault="001773B5" w:rsidP="001773B5">
            <w:pPr>
              <w:rPr>
                <w:rFonts w:ascii="Cambria" w:hAnsi="Cambria" w:cs="Arial"/>
                <w:sz w:val="20"/>
                <w:szCs w:val="20"/>
              </w:rPr>
            </w:pPr>
          </w:p>
        </w:tc>
      </w:tr>
    </w:tbl>
    <w:tbl>
      <w:tblPr>
        <w:tblStyle w:val="Tabelamrea14"/>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9468" w:type="dxa"/>
            <w:gridSpan w:val="3"/>
            <w:tcBorders>
              <w:top w:val="single" w:sz="4" w:space="0" w:color="auto"/>
              <w:left w:val="nil"/>
              <w:bottom w:val="nil"/>
              <w:right w:val="nil"/>
            </w:tcBorders>
          </w:tcPr>
          <w:p w:rsidR="001773B5" w:rsidRPr="00B37884" w:rsidRDefault="001773B5" w:rsidP="001773B5">
            <w:pPr>
              <w:rPr>
                <w:rFonts w:ascii="Cambria" w:hAnsi="Cambria" w:cs="Arial"/>
                <w:sz w:val="20"/>
                <w:szCs w:val="20"/>
              </w:rPr>
            </w:pPr>
            <w:r w:rsidRPr="00B37884">
              <w:rPr>
                <w:rFonts w:ascii="Cambria" w:hAnsi="Cambria" w:cs="Arial"/>
                <w:spacing w:val="20"/>
                <w:sz w:val="20"/>
                <w:szCs w:val="20"/>
              </w:rPr>
              <w:t>* Priloga št. 8 – grafični prikaz in seznam zemljišč, ki so predmet agromelioracije</w:t>
            </w:r>
          </w:p>
        </w:tc>
      </w:tr>
      <w:tr w:rsidR="001773B5" w:rsidRPr="00B37884" w:rsidTr="001773B5">
        <w:trPr>
          <w:trHeight w:hRule="exact" w:val="632"/>
        </w:trPr>
        <w:tc>
          <w:tcPr>
            <w:tcW w:w="3708" w:type="dxa"/>
            <w:tcBorders>
              <w:top w:val="nil"/>
              <w:left w:val="nil"/>
              <w:bottom w:val="single" w:sz="4" w:space="0" w:color="auto"/>
              <w:right w:val="nil"/>
            </w:tcBorders>
          </w:tcPr>
          <w:p w:rsidR="001773B5" w:rsidRPr="00B37884" w:rsidRDefault="001773B5" w:rsidP="001773B5">
            <w:pPr>
              <w:tabs>
                <w:tab w:val="left" w:pos="6237"/>
              </w:tabs>
              <w:jc w:val="center"/>
              <w:rPr>
                <w:rFonts w:ascii="Cambria" w:hAnsi="Cambria" w:cs="Arial"/>
                <w:b/>
                <w:spacing w:val="20"/>
                <w:sz w:val="20"/>
                <w:szCs w:val="20"/>
              </w:rPr>
            </w:pPr>
          </w:p>
        </w:tc>
        <w:tc>
          <w:tcPr>
            <w:tcW w:w="5760" w:type="dxa"/>
            <w:gridSpan w:val="2"/>
            <w:tcBorders>
              <w:top w:val="nil"/>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30.12.2022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r w:rsidRPr="00B37884">
        <w:rPr>
          <w:rFonts w:ascii="Cambria" w:hAnsi="Cambria" w:cs="Arial"/>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8</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Sanacija melioracijskega jarka na zemljiščih </w:t>
      </w:r>
      <w:proofErr w:type="spellStart"/>
      <w:r w:rsidRPr="00B37884">
        <w:rPr>
          <w:rFonts w:ascii="Cambria" w:hAnsi="Cambria" w:cs="Arial"/>
          <w:b/>
          <w:sz w:val="20"/>
          <w:szCs w:val="20"/>
        </w:rPr>
        <w:t>parc.št</w:t>
      </w:r>
      <w:proofErr w:type="spellEnd"/>
      <w:r w:rsidRPr="00B37884">
        <w:rPr>
          <w:rFonts w:ascii="Cambria" w:hAnsi="Cambria" w:cs="Arial"/>
          <w:b/>
          <w:sz w:val="20"/>
          <w:szCs w:val="20"/>
        </w:rPr>
        <w:t xml:space="preserve">. 12/9 in 18 </w:t>
      </w:r>
      <w:proofErr w:type="spellStart"/>
      <w:r w:rsidRPr="00B37884">
        <w:rPr>
          <w:rFonts w:ascii="Cambria" w:hAnsi="Cambria" w:cs="Arial"/>
          <w:b/>
          <w:sz w:val="20"/>
          <w:szCs w:val="20"/>
        </w:rPr>
        <w:t>k.o</w:t>
      </w:r>
      <w:proofErr w:type="spellEnd"/>
      <w:r w:rsidRPr="00B37884">
        <w:rPr>
          <w:rFonts w:ascii="Cambria" w:hAnsi="Cambria" w:cs="Arial"/>
          <w:b/>
          <w:sz w:val="20"/>
          <w:szCs w:val="20"/>
        </w:rPr>
        <w:t xml:space="preserve">. Zavrč ter ureditev odvodnjavanja na zemljišču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18 </w:t>
      </w:r>
      <w:proofErr w:type="spellStart"/>
      <w:r w:rsidRPr="00B37884">
        <w:rPr>
          <w:rFonts w:ascii="Cambria" w:hAnsi="Cambria" w:cs="Arial"/>
          <w:b/>
          <w:sz w:val="20"/>
          <w:szCs w:val="20"/>
        </w:rPr>
        <w:t>k.o</w:t>
      </w:r>
      <w:proofErr w:type="spellEnd"/>
      <w:r w:rsidRPr="00B37884">
        <w:rPr>
          <w:rFonts w:ascii="Cambria" w:hAnsi="Cambria" w:cs="Arial"/>
          <w:b/>
          <w:sz w:val="20"/>
          <w:szCs w:val="20"/>
        </w:rPr>
        <w:t>. Zavrč (Območna izpostava Ptuj)</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nil"/>
              <w:left w:val="single" w:sz="8" w:space="0" w:color="000000"/>
              <w:bottom w:val="single" w:sz="8" w:space="0" w:color="000000"/>
              <w:right w:val="single" w:sz="8" w:space="0" w:color="000000"/>
            </w:tcBorders>
            <w:vAlign w:val="center"/>
          </w:tcPr>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xml:space="preserve">- Sanacija melioracijskega jarka na zemljiščih </w:t>
            </w:r>
            <w:proofErr w:type="spellStart"/>
            <w:r w:rsidRPr="00B37884">
              <w:rPr>
                <w:rFonts w:ascii="Cambria" w:eastAsia="Calibri" w:hAnsi="Cambria" w:cs="Arial"/>
                <w:sz w:val="20"/>
                <w:szCs w:val="20"/>
              </w:rPr>
              <w:t>parc</w:t>
            </w:r>
            <w:proofErr w:type="spellEnd"/>
            <w:r w:rsidRPr="00B37884">
              <w:rPr>
                <w:rFonts w:ascii="Cambria" w:eastAsia="Calibri" w:hAnsi="Cambria" w:cs="Arial"/>
                <w:sz w:val="20"/>
                <w:szCs w:val="20"/>
              </w:rPr>
              <w:t xml:space="preserve">. št. 12/9 in 18 </w:t>
            </w:r>
            <w:proofErr w:type="spellStart"/>
            <w:r w:rsidRPr="00B37884">
              <w:rPr>
                <w:rFonts w:ascii="Cambria" w:eastAsia="Calibri" w:hAnsi="Cambria" w:cs="Arial"/>
                <w:sz w:val="20"/>
                <w:szCs w:val="20"/>
              </w:rPr>
              <w:t>k.o</w:t>
            </w:r>
            <w:proofErr w:type="spellEnd"/>
            <w:r w:rsidRPr="00B37884">
              <w:rPr>
                <w:rFonts w:ascii="Cambria" w:eastAsia="Calibri" w:hAnsi="Cambria" w:cs="Arial"/>
                <w:sz w:val="20"/>
                <w:szCs w:val="20"/>
              </w:rPr>
              <w:t xml:space="preserve">. Zavrč: čiščenje in poglobitev </w:t>
            </w:r>
            <w:proofErr w:type="spellStart"/>
            <w:r w:rsidRPr="00B37884">
              <w:rPr>
                <w:rFonts w:ascii="Cambria" w:eastAsia="Calibri" w:hAnsi="Cambria" w:cs="Arial"/>
                <w:sz w:val="20"/>
                <w:szCs w:val="20"/>
              </w:rPr>
              <w:t>zamuljenega</w:t>
            </w:r>
            <w:proofErr w:type="spellEnd"/>
            <w:r w:rsidRPr="00B37884">
              <w:rPr>
                <w:rFonts w:ascii="Cambria" w:eastAsia="Calibri" w:hAnsi="Cambria" w:cs="Arial"/>
                <w:sz w:val="20"/>
                <w:szCs w:val="20"/>
              </w:rPr>
              <w:t xml:space="preserve"> jarka v dolžini 330 m.</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xml:space="preserve">- Ureditev odvodnjavanja na zemljišču </w:t>
            </w:r>
            <w:proofErr w:type="spellStart"/>
            <w:r w:rsidRPr="00B37884">
              <w:rPr>
                <w:rFonts w:ascii="Cambria" w:eastAsia="Calibri" w:hAnsi="Cambria" w:cs="Arial"/>
                <w:sz w:val="20"/>
                <w:szCs w:val="20"/>
              </w:rPr>
              <w:t>parc</w:t>
            </w:r>
            <w:proofErr w:type="spellEnd"/>
            <w:r w:rsidRPr="00B37884">
              <w:rPr>
                <w:rFonts w:ascii="Cambria" w:eastAsia="Calibri" w:hAnsi="Cambria" w:cs="Arial"/>
                <w:sz w:val="20"/>
                <w:szCs w:val="20"/>
              </w:rPr>
              <w:t xml:space="preserve">. št. 18 </w:t>
            </w:r>
            <w:proofErr w:type="spellStart"/>
            <w:r w:rsidRPr="00B37884">
              <w:rPr>
                <w:rFonts w:ascii="Cambria" w:eastAsia="Calibri" w:hAnsi="Cambria" w:cs="Arial"/>
                <w:sz w:val="20"/>
                <w:szCs w:val="20"/>
              </w:rPr>
              <w:t>k.o</w:t>
            </w:r>
            <w:proofErr w:type="spellEnd"/>
            <w:r w:rsidRPr="00B37884">
              <w:rPr>
                <w:rFonts w:ascii="Cambria" w:eastAsia="Calibri" w:hAnsi="Cambria" w:cs="Arial"/>
                <w:sz w:val="20"/>
                <w:szCs w:val="20"/>
              </w:rPr>
              <w:t xml:space="preserve">. Zavrč: izgradnja drenažnega sistema: </w:t>
            </w:r>
          </w:p>
          <w:p w:rsidR="001773B5" w:rsidRPr="00B37884" w:rsidRDefault="001773B5" w:rsidP="001773B5">
            <w:pPr>
              <w:numPr>
                <w:ilvl w:val="0"/>
                <w:numId w:val="22"/>
              </w:numPr>
              <w:rPr>
                <w:rFonts w:ascii="Cambria" w:eastAsia="Calibri" w:hAnsi="Cambria" w:cs="Arial"/>
                <w:sz w:val="20"/>
                <w:szCs w:val="20"/>
              </w:rPr>
            </w:pPr>
            <w:r w:rsidRPr="00B37884">
              <w:rPr>
                <w:rFonts w:ascii="Cambria" w:eastAsia="Calibri" w:hAnsi="Cambria" w:cs="Arial"/>
                <w:sz w:val="20"/>
                <w:szCs w:val="20"/>
              </w:rPr>
              <w:t>dobava in vgradnja betonske cevi premera 100 cm,</w:t>
            </w:r>
          </w:p>
          <w:p w:rsidR="001773B5" w:rsidRPr="00B37884" w:rsidRDefault="001773B5" w:rsidP="001773B5">
            <w:pPr>
              <w:numPr>
                <w:ilvl w:val="0"/>
                <w:numId w:val="22"/>
              </w:numPr>
              <w:rPr>
                <w:rFonts w:ascii="Cambria" w:eastAsia="Calibri" w:hAnsi="Cambria" w:cs="Arial"/>
                <w:sz w:val="20"/>
                <w:szCs w:val="20"/>
              </w:rPr>
            </w:pPr>
            <w:r w:rsidRPr="00B37884">
              <w:rPr>
                <w:rFonts w:ascii="Cambria" w:eastAsia="Calibri" w:hAnsi="Cambria" w:cs="Arial"/>
                <w:sz w:val="20"/>
                <w:szCs w:val="20"/>
              </w:rPr>
              <w:t>dobava in vgradnja drenažne cevi v dolžini 35 m,</w:t>
            </w:r>
          </w:p>
          <w:p w:rsidR="001773B5" w:rsidRPr="00B37884" w:rsidRDefault="001773B5" w:rsidP="001773B5">
            <w:pPr>
              <w:numPr>
                <w:ilvl w:val="0"/>
                <w:numId w:val="22"/>
              </w:numPr>
              <w:rPr>
                <w:rFonts w:ascii="Cambria" w:eastAsia="Calibri" w:hAnsi="Cambria" w:cs="Arial"/>
                <w:sz w:val="20"/>
                <w:szCs w:val="20"/>
              </w:rPr>
            </w:pPr>
            <w:r w:rsidRPr="00B37884">
              <w:rPr>
                <w:rFonts w:ascii="Cambria" w:eastAsia="Calibri" w:hAnsi="Cambria" w:cs="Arial"/>
                <w:sz w:val="20"/>
                <w:szCs w:val="20"/>
              </w:rPr>
              <w:t>dobava in vgradnja zasipnega materiala cca 10 m</w:t>
            </w:r>
            <w:r w:rsidRPr="00B37884">
              <w:rPr>
                <w:rFonts w:ascii="Cambria" w:eastAsia="Calibri" w:hAnsi="Cambria" w:cs="Arial"/>
                <w:sz w:val="20"/>
                <w:szCs w:val="20"/>
                <w:vertAlign w:val="superscript"/>
              </w:rPr>
              <w:t>3</w:t>
            </w:r>
            <w:r w:rsidRPr="00B37884">
              <w:rPr>
                <w:rFonts w:ascii="Cambria" w:eastAsia="Calibri" w:hAnsi="Cambria" w:cs="Arial"/>
                <w:sz w:val="20"/>
                <w:szCs w:val="20"/>
              </w:rPr>
              <w:t>,</w:t>
            </w:r>
          </w:p>
          <w:p w:rsidR="001773B5" w:rsidRPr="00B37884" w:rsidRDefault="001773B5" w:rsidP="001773B5">
            <w:pPr>
              <w:numPr>
                <w:ilvl w:val="0"/>
                <w:numId w:val="22"/>
              </w:numPr>
              <w:rPr>
                <w:rFonts w:ascii="Cambria" w:eastAsia="Calibri" w:hAnsi="Cambria" w:cs="Arial"/>
                <w:sz w:val="20"/>
                <w:szCs w:val="20"/>
              </w:rPr>
            </w:pPr>
            <w:r w:rsidRPr="00B37884">
              <w:rPr>
                <w:rFonts w:ascii="Cambria" w:eastAsia="Calibri" w:hAnsi="Cambria" w:cs="Arial"/>
                <w:sz w:val="20"/>
                <w:szCs w:val="20"/>
              </w:rPr>
              <w:t>filc.</w:t>
            </w:r>
          </w:p>
        </w:tc>
        <w:tc>
          <w:tcPr>
            <w:tcW w:w="849"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vertAlign w:val="superscript"/>
              </w:rPr>
            </w:pPr>
            <w:proofErr w:type="spellStart"/>
            <w:r w:rsidRPr="00B37884">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1053"/>
        </w:trPr>
        <w:tc>
          <w:tcPr>
            <w:tcW w:w="9468" w:type="dxa"/>
            <w:gridSpan w:val="3"/>
            <w:tcBorders>
              <w:top w:val="single" w:sz="4" w:space="0" w:color="auto"/>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r w:rsidRPr="00B37884">
              <w:rPr>
                <w:sz w:val="20"/>
                <w:szCs w:val="20"/>
                <w:vertAlign w:val="superscript"/>
              </w:rPr>
              <w:t>*</w:t>
            </w:r>
            <w:r w:rsidRPr="00B37884">
              <w:rPr>
                <w:sz w:val="20"/>
                <w:szCs w:val="20"/>
              </w:rPr>
              <w:t xml:space="preserve"> </w:t>
            </w:r>
            <w:r w:rsidRPr="00B37884">
              <w:rPr>
                <w:rFonts w:ascii="Cambria" w:hAnsi="Cambria"/>
                <w:sz w:val="20"/>
                <w:szCs w:val="20"/>
              </w:rPr>
              <w:t xml:space="preserve">pri izvedbi del je potrebno upoštevati omejitve iz </w:t>
            </w:r>
            <w:r w:rsidRPr="00B37884">
              <w:rPr>
                <w:rFonts w:ascii="Cambria" w:hAnsi="Cambria" w:cs="Calibri"/>
                <w:sz w:val="20"/>
                <w:szCs w:val="20"/>
              </w:rPr>
              <w:t>Zakona o lovstvu in divjadi</w:t>
            </w: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p>
    <w:p w:rsidR="001773B5" w:rsidRPr="00B37884" w:rsidRDefault="001773B5" w:rsidP="001773B5">
      <w:pPr>
        <w:spacing w:after="160" w:line="259" w:lineRule="auto"/>
        <w:rPr>
          <w:rFonts w:ascii="Cambria" w:hAnsi="Cambria" w:cs="Arial"/>
          <w:b/>
          <w:sz w:val="20"/>
          <w:szCs w:val="20"/>
        </w:rPr>
      </w:pPr>
      <w:r w:rsidRPr="00B37884">
        <w:rPr>
          <w:rFonts w:ascii="Cambria" w:hAnsi="Cambria" w:cs="Arial"/>
          <w:b/>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9</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Ureditev odvodnjavanja na zemljiščih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168/1 in 170/1, </w:t>
      </w:r>
      <w:proofErr w:type="spellStart"/>
      <w:r w:rsidRPr="00B37884">
        <w:rPr>
          <w:rFonts w:ascii="Cambria" w:hAnsi="Cambria" w:cs="Arial"/>
          <w:b/>
          <w:sz w:val="20"/>
          <w:szCs w:val="20"/>
        </w:rPr>
        <w:t>k.o</w:t>
      </w:r>
      <w:proofErr w:type="spellEnd"/>
      <w:r w:rsidRPr="00B37884">
        <w:rPr>
          <w:rFonts w:ascii="Cambria" w:hAnsi="Cambria" w:cs="Arial"/>
          <w:b/>
          <w:sz w:val="20"/>
          <w:szCs w:val="20"/>
        </w:rPr>
        <w:t>. 1066 Vojnik okolica, na površini do 1 ha ter odstranitev drevesa (Območna izpostava Celje)</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308"/>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C35896">
        <w:tblPrEx>
          <w:tblLook w:val="01E0" w:firstRow="1" w:lastRow="1" w:firstColumn="1" w:lastColumn="1" w:noHBand="0" w:noVBand="0"/>
        </w:tblPrEx>
        <w:trPr>
          <w:trHeight w:val="4301"/>
        </w:trPr>
        <w:tc>
          <w:tcPr>
            <w:tcW w:w="4314" w:type="dxa"/>
            <w:tcBorders>
              <w:top w:val="nil"/>
              <w:left w:val="single" w:sz="8" w:space="0" w:color="auto"/>
              <w:bottom w:val="single" w:sz="8" w:space="0" w:color="auto"/>
              <w:right w:val="single" w:sz="8" w:space="0" w:color="auto"/>
            </w:tcBorders>
          </w:tcPr>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xml:space="preserve">Ureditev odvodnjavanja na zemljiščih </w:t>
            </w:r>
            <w:proofErr w:type="spellStart"/>
            <w:r w:rsidRPr="00B37884">
              <w:rPr>
                <w:rFonts w:ascii="Cambria" w:hAnsi="Cambria"/>
                <w:color w:val="000000"/>
                <w:sz w:val="20"/>
                <w:szCs w:val="20"/>
                <w:lang w:eastAsia="en-US"/>
              </w:rPr>
              <w:t>parc</w:t>
            </w:r>
            <w:proofErr w:type="spellEnd"/>
            <w:r w:rsidRPr="00B37884">
              <w:rPr>
                <w:rFonts w:ascii="Cambria" w:hAnsi="Cambria"/>
                <w:color w:val="000000"/>
                <w:sz w:val="20"/>
                <w:szCs w:val="20"/>
                <w:lang w:eastAsia="en-US"/>
              </w:rPr>
              <w:t xml:space="preserve">. št. 168/1 in 170/1, </w:t>
            </w:r>
            <w:proofErr w:type="spellStart"/>
            <w:r w:rsidRPr="00B37884">
              <w:rPr>
                <w:rFonts w:ascii="Cambria" w:hAnsi="Cambria"/>
                <w:color w:val="000000"/>
                <w:sz w:val="20"/>
                <w:szCs w:val="20"/>
                <w:lang w:eastAsia="en-US"/>
              </w:rPr>
              <w:t>k.o</w:t>
            </w:r>
            <w:proofErr w:type="spellEnd"/>
            <w:r w:rsidRPr="00B37884">
              <w:rPr>
                <w:rFonts w:ascii="Cambria" w:hAnsi="Cambria"/>
                <w:color w:val="000000"/>
                <w:sz w:val="20"/>
                <w:szCs w:val="20"/>
                <w:lang w:eastAsia="en-US"/>
              </w:rPr>
              <w:t>. 1066 Vojnik okolica, na površini do 1 ha ter odstranitev drevesa:</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Priprava delovišča,</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Ureditev 3 jarkov dolžin 200 m do nižje ležečega  potoka (cca 200 m),</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xml:space="preserve">- Vgraditev 3 betonskih jaškov (fi 600) in </w:t>
            </w:r>
            <w:proofErr w:type="spellStart"/>
            <w:r w:rsidRPr="00B37884">
              <w:rPr>
                <w:rFonts w:ascii="Cambria" w:hAnsi="Cambria"/>
                <w:color w:val="000000"/>
                <w:sz w:val="20"/>
                <w:szCs w:val="20"/>
                <w:lang w:eastAsia="en-US"/>
              </w:rPr>
              <w:t>obbetoniranje</w:t>
            </w:r>
            <w:proofErr w:type="spellEnd"/>
            <w:r w:rsidRPr="00B37884">
              <w:rPr>
                <w:rFonts w:ascii="Cambria" w:hAnsi="Cambria"/>
                <w:color w:val="000000"/>
                <w:sz w:val="20"/>
                <w:szCs w:val="20"/>
                <w:lang w:eastAsia="en-US"/>
              </w:rPr>
              <w:t>, spoj starih in novih odvodnih cevi v jaških (3 kom),</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Položitev polne cevi fi  </w:t>
            </w:r>
            <w:r w:rsidRPr="00B37884">
              <w:rPr>
                <w:rFonts w:ascii="Cambria" w:hAnsi="Cambria"/>
                <w:sz w:val="20"/>
                <w:szCs w:val="20"/>
                <w:lang w:eastAsia="en-US"/>
              </w:rPr>
              <w:t xml:space="preserve">300 mm v </w:t>
            </w:r>
            <w:r w:rsidRPr="00B37884">
              <w:rPr>
                <w:rFonts w:ascii="Cambria" w:hAnsi="Cambria"/>
                <w:color w:val="000000"/>
                <w:sz w:val="20"/>
                <w:szCs w:val="20"/>
                <w:lang w:eastAsia="en-US"/>
              </w:rPr>
              <w:t>dolžini 140 m,</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Položitev drenažne cevi fi 125 v dolžini 200 m. Drenažna cev in polna cev sta na 140 m dolžine v istem kanalu,</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Drenažni pesek do vrha terena na vseh 3 jarkih (v dolžini 200 m),</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Odstranitev drevesa stare vrbe in odvoz lesa*,</w:t>
            </w:r>
          </w:p>
          <w:p w:rsidR="001773B5" w:rsidRPr="00B37884" w:rsidRDefault="001773B5" w:rsidP="001773B5">
            <w:pPr>
              <w:rPr>
                <w:rFonts w:ascii="Cambria" w:hAnsi="Cambria"/>
                <w:color w:val="000000"/>
                <w:sz w:val="20"/>
                <w:szCs w:val="20"/>
                <w:lang w:eastAsia="en-US"/>
              </w:rPr>
            </w:pPr>
            <w:r w:rsidRPr="00B37884">
              <w:rPr>
                <w:rFonts w:ascii="Cambria" w:hAnsi="Cambria"/>
                <w:color w:val="000000"/>
                <w:sz w:val="20"/>
                <w:szCs w:val="20"/>
                <w:lang w:eastAsia="en-US"/>
              </w:rPr>
              <w:t>- Poravnava terena (cca 200 m</w:t>
            </w:r>
            <w:r w:rsidRPr="00B37884">
              <w:rPr>
                <w:rFonts w:ascii="Cambria" w:hAnsi="Cambria"/>
                <w:color w:val="000000"/>
                <w:sz w:val="20"/>
                <w:szCs w:val="20"/>
                <w:vertAlign w:val="superscript"/>
                <w:lang w:eastAsia="en-US"/>
              </w:rPr>
              <w:t>2</w:t>
            </w:r>
            <w:r w:rsidRPr="00B37884">
              <w:rPr>
                <w:rFonts w:ascii="Cambria" w:hAnsi="Cambria"/>
                <w:color w:val="000000"/>
                <w:sz w:val="20"/>
                <w:szCs w:val="20"/>
                <w:lang w:eastAsia="en-US"/>
              </w:rPr>
              <w:t>)</w:t>
            </w:r>
          </w:p>
        </w:tc>
        <w:tc>
          <w:tcPr>
            <w:tcW w:w="849" w:type="dxa"/>
            <w:tcBorders>
              <w:top w:val="nil"/>
              <w:left w:val="nil"/>
              <w:bottom w:val="single" w:sz="8" w:space="0" w:color="auto"/>
              <w:right w:val="single" w:sz="8" w:space="0" w:color="auto"/>
            </w:tcBorders>
            <w:vAlign w:val="center"/>
          </w:tcPr>
          <w:p w:rsidR="001773B5" w:rsidRPr="00B37884" w:rsidRDefault="001773B5" w:rsidP="001773B5">
            <w:pPr>
              <w:rPr>
                <w:rFonts w:ascii="Cambria" w:hAnsi="Cambria"/>
                <w:color w:val="000000"/>
                <w:sz w:val="20"/>
                <w:szCs w:val="20"/>
                <w:lang w:eastAsia="en-US"/>
              </w:rPr>
            </w:pPr>
            <w:proofErr w:type="spellStart"/>
            <w:r w:rsidRPr="00B37884">
              <w:rPr>
                <w:rFonts w:ascii="Cambria" w:hAnsi="Cambria"/>
                <w:color w:val="000000"/>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1773B5" w:rsidRPr="00B37884" w:rsidRDefault="001773B5" w:rsidP="001773B5">
            <w:pPr>
              <w:jc w:val="right"/>
              <w:rPr>
                <w:rFonts w:ascii="Cambria" w:hAnsi="Cambria"/>
                <w:color w:val="000000"/>
                <w:sz w:val="20"/>
                <w:szCs w:val="20"/>
                <w:lang w:eastAsia="en-US"/>
              </w:rPr>
            </w:pPr>
            <w:r w:rsidRPr="00B37884">
              <w:rPr>
                <w:rFonts w:ascii="Cambria" w:hAnsi="Cambria"/>
                <w:color w:val="000000"/>
                <w:sz w:val="20"/>
                <w:szCs w:val="20"/>
                <w:lang w:eastAsia="en-US"/>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1053"/>
        </w:trPr>
        <w:tc>
          <w:tcPr>
            <w:tcW w:w="9468" w:type="dxa"/>
            <w:gridSpan w:val="3"/>
            <w:tcBorders>
              <w:top w:val="single" w:sz="4" w:space="0" w:color="auto"/>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r w:rsidRPr="00B37884">
              <w:rPr>
                <w:sz w:val="20"/>
                <w:szCs w:val="20"/>
                <w:vertAlign w:val="superscript"/>
              </w:rPr>
              <w:t>*</w:t>
            </w:r>
            <w:r w:rsidRPr="00B37884">
              <w:rPr>
                <w:sz w:val="20"/>
                <w:szCs w:val="20"/>
              </w:rPr>
              <w:t xml:space="preserve"> </w:t>
            </w:r>
            <w:r w:rsidRPr="00B37884">
              <w:rPr>
                <w:rFonts w:ascii="Cambria" w:hAnsi="Cambria"/>
                <w:sz w:val="20"/>
                <w:szCs w:val="20"/>
              </w:rPr>
              <w:t>Ostanki vejevja, grmovja, panjev dreves in drugega materiala, se naj sproti odstranijo z navedenega zemljišča na ustrezno izvajalčevo deponijo ali se izvede strojno mletje celotnega materiala, vse na stroške izvajalca del.</w:t>
            </w: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sz w:val="20"/>
          <w:szCs w:val="20"/>
        </w:rPr>
      </w:pPr>
      <w:r w:rsidRPr="00B37884">
        <w:rPr>
          <w:rFonts w:ascii="Cambria" w:hAnsi="Cambria" w:cs="Arial"/>
          <w:sz w:val="20"/>
          <w:szCs w:val="20"/>
        </w:rPr>
        <w:t>Kraj in datum : ________________</w:t>
      </w:r>
      <w:r w:rsidRPr="00B37884">
        <w:rPr>
          <w:sz w:val="20"/>
          <w:szCs w:val="20"/>
        </w:rPr>
        <w:br w:type="page"/>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10</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Sanacija  usada brežine melioracijskega jarka na zemljišču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1948, </w:t>
      </w:r>
      <w:proofErr w:type="spellStart"/>
      <w:r w:rsidRPr="00B37884">
        <w:rPr>
          <w:rFonts w:ascii="Cambria" w:hAnsi="Cambria" w:cs="Arial"/>
          <w:b/>
          <w:sz w:val="20"/>
          <w:szCs w:val="20"/>
        </w:rPr>
        <w:t>k.o</w:t>
      </w:r>
      <w:proofErr w:type="spellEnd"/>
      <w:r w:rsidRPr="00B37884">
        <w:rPr>
          <w:rFonts w:ascii="Cambria" w:hAnsi="Cambria" w:cs="Arial"/>
          <w:b/>
          <w:sz w:val="20"/>
          <w:szCs w:val="20"/>
        </w:rPr>
        <w:t>. 1203 Bodrež (Območna izpostava Celje)</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nil"/>
              <w:left w:val="single" w:sz="8" w:space="0" w:color="000000"/>
              <w:bottom w:val="single" w:sz="8" w:space="0" w:color="000000"/>
              <w:right w:val="single" w:sz="8" w:space="0" w:color="000000"/>
            </w:tcBorders>
            <w:vAlign w:val="center"/>
          </w:tcPr>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xml:space="preserve">Sanacija  usada brežine melioracijskega jarka na zemljišču </w:t>
            </w:r>
            <w:proofErr w:type="spellStart"/>
            <w:r w:rsidRPr="00B37884">
              <w:rPr>
                <w:rFonts w:ascii="Cambria" w:eastAsia="Calibri" w:hAnsi="Cambria" w:cs="Arial"/>
                <w:sz w:val="20"/>
                <w:szCs w:val="20"/>
              </w:rPr>
              <w:t>parc</w:t>
            </w:r>
            <w:proofErr w:type="spellEnd"/>
            <w:r w:rsidRPr="00B37884">
              <w:rPr>
                <w:rFonts w:ascii="Cambria" w:eastAsia="Calibri" w:hAnsi="Cambria" w:cs="Arial"/>
                <w:sz w:val="20"/>
                <w:szCs w:val="20"/>
              </w:rPr>
              <w:t xml:space="preserve">. 1948, </w:t>
            </w:r>
            <w:proofErr w:type="spellStart"/>
            <w:r w:rsidRPr="00B37884">
              <w:rPr>
                <w:rFonts w:ascii="Cambria" w:eastAsia="Calibri" w:hAnsi="Cambria" w:cs="Arial"/>
                <w:sz w:val="20"/>
                <w:szCs w:val="20"/>
              </w:rPr>
              <w:t>k.o</w:t>
            </w:r>
            <w:proofErr w:type="spellEnd"/>
            <w:r w:rsidRPr="00B37884">
              <w:rPr>
                <w:rFonts w:ascii="Cambria" w:eastAsia="Calibri" w:hAnsi="Cambria" w:cs="Arial"/>
                <w:sz w:val="20"/>
                <w:szCs w:val="20"/>
              </w:rPr>
              <w:t>. 1203 Bodrež:</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Priprava delovišča,</w:t>
            </w:r>
          </w:p>
          <w:p w:rsidR="001773B5" w:rsidRPr="00B37884" w:rsidRDefault="001773B5" w:rsidP="001773B5">
            <w:pPr>
              <w:rPr>
                <w:rFonts w:ascii="Cambria" w:eastAsia="Calibri" w:hAnsi="Cambria" w:cs="Calibri"/>
                <w:sz w:val="20"/>
                <w:szCs w:val="20"/>
              </w:rPr>
            </w:pPr>
            <w:r w:rsidRPr="00B37884">
              <w:rPr>
                <w:rFonts w:ascii="Cambria" w:eastAsia="Calibri" w:hAnsi="Cambria" w:cs="Arial"/>
                <w:sz w:val="20"/>
                <w:szCs w:val="20"/>
              </w:rPr>
              <w:t xml:space="preserve">- </w:t>
            </w:r>
            <w:r w:rsidRPr="00B37884">
              <w:rPr>
                <w:rFonts w:ascii="Cambria" w:eastAsia="Calibri" w:hAnsi="Cambria" w:cs="Calibri"/>
                <w:sz w:val="20"/>
                <w:szCs w:val="20"/>
              </w:rPr>
              <w:t>Čiščenje obstoječega jarka. Vgraditev lesenih pilotov premera 15 do 20 cm, višine 3m (akacija ali kostanj) v obstoječi jarek. Vgrajeni morajo biti po levi in desni strani jarka. Maksimalni razmik med posameznimi piloti je lahko 5cm. Piloti po vgraditvi ne smejo segati višje od terena zraven jarka. Predvidena dolžina izvedbe sanacije je 40 m.</w:t>
            </w:r>
          </w:p>
          <w:p w:rsidR="001773B5" w:rsidRPr="00B37884" w:rsidRDefault="001773B5" w:rsidP="001773B5">
            <w:pPr>
              <w:rPr>
                <w:rFonts w:ascii="Cambria" w:eastAsia="Calibri" w:hAnsi="Cambria" w:cs="Calibri"/>
                <w:sz w:val="20"/>
                <w:szCs w:val="20"/>
              </w:rPr>
            </w:pPr>
            <w:r w:rsidRPr="00B37884">
              <w:rPr>
                <w:rFonts w:ascii="Cambria" w:eastAsia="Calibri" w:hAnsi="Cambria" w:cs="Calibri"/>
                <w:sz w:val="20"/>
                <w:szCs w:val="20"/>
              </w:rPr>
              <w:t>- Zasutje dna jarka z drenažnim peskom frakcije 16 – 32 mm (cca 40 m</w:t>
            </w:r>
            <w:r w:rsidRPr="00B37884">
              <w:rPr>
                <w:rFonts w:ascii="Cambria" w:eastAsia="Calibri" w:hAnsi="Cambria" w:cs="Calibri"/>
                <w:sz w:val="20"/>
                <w:szCs w:val="20"/>
                <w:vertAlign w:val="superscript"/>
              </w:rPr>
              <w:t>3</w:t>
            </w:r>
            <w:r w:rsidRPr="00B37884">
              <w:rPr>
                <w:rFonts w:ascii="Cambria" w:eastAsia="Calibri" w:hAnsi="Cambria" w:cs="Calibri"/>
                <w:sz w:val="20"/>
                <w:szCs w:val="20"/>
              </w:rPr>
              <w:t>),</w:t>
            </w:r>
          </w:p>
          <w:p w:rsidR="001773B5" w:rsidRPr="00B37884" w:rsidRDefault="001773B5" w:rsidP="001773B5">
            <w:pPr>
              <w:rPr>
                <w:rFonts w:ascii="Cambria" w:eastAsia="Calibri" w:hAnsi="Cambria" w:cs="Calibri"/>
                <w:sz w:val="20"/>
                <w:szCs w:val="20"/>
              </w:rPr>
            </w:pPr>
            <w:r w:rsidRPr="00B37884">
              <w:rPr>
                <w:rFonts w:ascii="Cambria" w:eastAsia="Calibri" w:hAnsi="Cambria" w:cs="Calibri"/>
                <w:sz w:val="20"/>
                <w:szCs w:val="20"/>
              </w:rPr>
              <w:t>- Ureditev okolice jarka v dolžini cca 40 m,,</w:t>
            </w:r>
          </w:p>
          <w:p w:rsidR="001773B5" w:rsidRPr="00B37884" w:rsidRDefault="001773B5" w:rsidP="001773B5">
            <w:pPr>
              <w:rPr>
                <w:rFonts w:ascii="Cambria" w:eastAsia="Calibri" w:hAnsi="Cambria" w:cs="Arial"/>
                <w:sz w:val="20"/>
                <w:szCs w:val="20"/>
              </w:rPr>
            </w:pPr>
            <w:r w:rsidRPr="00B37884">
              <w:rPr>
                <w:rFonts w:ascii="Cambria" w:eastAsia="Calibri" w:hAnsi="Cambria" w:cs="Calibri"/>
                <w:sz w:val="20"/>
                <w:szCs w:val="20"/>
              </w:rPr>
              <w:t>- Čiščenje preostanka jarka (od asfaltne ceste do kraja, kjer se začne sanacija z piloti) z odlaganjem izkopnega materiala na rob jarka, ter planiranje izkopnega materiala (povprečno 0,7mᶾ/m) - cca. 100 m.</w:t>
            </w:r>
          </w:p>
        </w:tc>
        <w:tc>
          <w:tcPr>
            <w:tcW w:w="849"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vertAlign w:val="superscript"/>
              </w:rPr>
            </w:pPr>
            <w:proofErr w:type="spellStart"/>
            <w:r w:rsidRPr="00B37884">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535"/>
        </w:trPr>
        <w:tc>
          <w:tcPr>
            <w:tcW w:w="9468" w:type="dxa"/>
            <w:gridSpan w:val="3"/>
            <w:tcBorders>
              <w:top w:val="single" w:sz="4" w:space="0" w:color="auto"/>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B37884" w:rsidRPr="00B37884" w:rsidRDefault="00B37884" w:rsidP="00B37884">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37884" w:rsidRPr="00B37884" w:rsidTr="00DE2FBE">
        <w:trPr>
          <w:trHeight w:val="495"/>
        </w:trPr>
        <w:tc>
          <w:tcPr>
            <w:tcW w:w="9777" w:type="dxa"/>
            <w:tcBorders>
              <w:top w:val="single" w:sz="4" w:space="0" w:color="auto"/>
            </w:tcBorders>
          </w:tcPr>
          <w:p w:rsidR="00B37884" w:rsidRPr="00B37884" w:rsidRDefault="00B37884" w:rsidP="00DE2FBE">
            <w:pPr>
              <w:keepNext/>
              <w:keepLines/>
              <w:jc w:val="center"/>
              <w:rPr>
                <w:rFonts w:asciiTheme="majorHAnsi" w:hAnsiTheme="majorHAnsi" w:cs="Arial"/>
                <w:sz w:val="20"/>
                <w:szCs w:val="20"/>
              </w:rPr>
            </w:pPr>
            <w:r w:rsidRPr="00B37884">
              <w:rPr>
                <w:rFonts w:asciiTheme="majorHAnsi" w:hAnsiTheme="majorHAnsi" w:cs="Arial"/>
                <w:b/>
                <w:sz w:val="20"/>
                <w:szCs w:val="20"/>
              </w:rPr>
              <w:br w:type="page"/>
              <w:t>Razpisni obrazec 9</w:t>
            </w:r>
            <w:r w:rsidRPr="00B37884">
              <w:rPr>
                <w:rFonts w:asciiTheme="majorHAnsi" w:hAnsiTheme="majorHAnsi" w:cs="Arial"/>
                <w:sz w:val="20"/>
                <w:szCs w:val="20"/>
              </w:rPr>
              <w:t xml:space="preserve"> – »Agromelioracije in sanacije kmetijskih zemljišč – 2. razpis« - </w:t>
            </w:r>
            <w:r w:rsidRPr="00B37884">
              <w:rPr>
                <w:rFonts w:asciiTheme="majorHAnsi" w:hAnsiTheme="majorHAnsi" w:cs="Arial"/>
                <w:sz w:val="20"/>
                <w:szCs w:val="20"/>
                <w:shd w:val="clear" w:color="auto" w:fill="FFFFFF" w:themeFill="background1"/>
              </w:rPr>
              <w:t>V_3/2022/S</w:t>
            </w:r>
          </w:p>
        </w:tc>
      </w:tr>
    </w:tbl>
    <w:p w:rsidR="00B37884" w:rsidRPr="00B37884" w:rsidRDefault="00B37884" w:rsidP="00B37884">
      <w:pPr>
        <w:pStyle w:val="Navadensplet"/>
        <w:keepNext/>
        <w:keepLines/>
        <w:spacing w:before="0" w:beforeAutospacing="0" w:after="0" w:afterAutospacing="0"/>
        <w:jc w:val="both"/>
        <w:rPr>
          <w:rFonts w:asciiTheme="majorHAnsi" w:hAnsiTheme="majorHAnsi" w:cs="Arial"/>
          <w:sz w:val="20"/>
          <w:szCs w:val="20"/>
        </w:rPr>
      </w:pPr>
    </w:p>
    <w:p w:rsidR="00B37884" w:rsidRPr="00B37884" w:rsidRDefault="00B37884" w:rsidP="00B37884">
      <w:pPr>
        <w:keepNext/>
        <w:keepLines/>
        <w:jc w:val="center"/>
        <w:rPr>
          <w:rFonts w:ascii="Cambria" w:hAnsi="Cambria" w:cs="Arial"/>
          <w:b/>
          <w:sz w:val="20"/>
          <w:szCs w:val="20"/>
        </w:rPr>
      </w:pPr>
      <w:r w:rsidRPr="00B37884">
        <w:rPr>
          <w:rFonts w:ascii="Cambria" w:hAnsi="Cambria" w:cs="Arial"/>
          <w:b/>
          <w:sz w:val="20"/>
          <w:szCs w:val="20"/>
        </w:rPr>
        <w:t>Ponudbeni predračun</w:t>
      </w:r>
    </w:p>
    <w:p w:rsidR="001773B5" w:rsidRPr="00B37884" w:rsidRDefault="001773B5" w:rsidP="001773B5">
      <w:pPr>
        <w:keepNext/>
        <w:keepLines/>
        <w:jc w:val="center"/>
        <w:rPr>
          <w:rFonts w:ascii="Cambria" w:hAnsi="Cambria" w:cs="Arial"/>
          <w:b/>
          <w:sz w:val="20"/>
          <w:szCs w:val="20"/>
        </w:rPr>
      </w:pPr>
    </w:p>
    <w:p w:rsidR="001773B5" w:rsidRPr="00B37884" w:rsidRDefault="001773B5" w:rsidP="001773B5">
      <w:pPr>
        <w:keepNext/>
        <w:keepLines/>
        <w:jc w:val="both"/>
        <w:rPr>
          <w:rFonts w:ascii="Cambria" w:hAnsi="Cambria" w:cs="Arial"/>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SKLOP ŠT. 11</w:t>
      </w:r>
    </w:p>
    <w:p w:rsidR="001773B5" w:rsidRPr="00B37884" w:rsidRDefault="001773B5" w:rsidP="001773B5">
      <w:pPr>
        <w:jc w:val="both"/>
        <w:rPr>
          <w:rFonts w:ascii="Cambria" w:hAnsi="Cambria" w:cs="Arial"/>
          <w:b/>
          <w:sz w:val="20"/>
          <w:szCs w:val="20"/>
        </w:rPr>
      </w:pPr>
    </w:p>
    <w:p w:rsidR="001773B5" w:rsidRPr="00B37884" w:rsidRDefault="001773B5" w:rsidP="001773B5">
      <w:pPr>
        <w:jc w:val="both"/>
        <w:rPr>
          <w:rFonts w:ascii="Cambria" w:hAnsi="Cambria" w:cs="Arial"/>
          <w:b/>
          <w:sz w:val="20"/>
          <w:szCs w:val="20"/>
        </w:rPr>
      </w:pPr>
      <w:r w:rsidRPr="00B37884">
        <w:rPr>
          <w:rFonts w:ascii="Cambria" w:hAnsi="Cambria" w:cs="Arial"/>
          <w:b/>
          <w:sz w:val="20"/>
          <w:szCs w:val="20"/>
        </w:rPr>
        <w:t xml:space="preserve">Odstranitev drevesne zarasti na zemljišču </w:t>
      </w:r>
      <w:proofErr w:type="spellStart"/>
      <w:r w:rsidRPr="00B37884">
        <w:rPr>
          <w:rFonts w:ascii="Cambria" w:hAnsi="Cambria" w:cs="Arial"/>
          <w:b/>
          <w:sz w:val="20"/>
          <w:szCs w:val="20"/>
        </w:rPr>
        <w:t>parc</w:t>
      </w:r>
      <w:proofErr w:type="spellEnd"/>
      <w:r w:rsidRPr="00B37884">
        <w:rPr>
          <w:rFonts w:ascii="Cambria" w:hAnsi="Cambria" w:cs="Arial"/>
          <w:b/>
          <w:sz w:val="20"/>
          <w:szCs w:val="20"/>
        </w:rPr>
        <w:t xml:space="preserve">. št. 253, </w:t>
      </w:r>
      <w:proofErr w:type="spellStart"/>
      <w:r w:rsidRPr="00B37884">
        <w:rPr>
          <w:rFonts w:ascii="Cambria" w:hAnsi="Cambria" w:cs="Arial"/>
          <w:b/>
          <w:sz w:val="20"/>
          <w:szCs w:val="20"/>
        </w:rPr>
        <w:t>k.o</w:t>
      </w:r>
      <w:proofErr w:type="spellEnd"/>
      <w:r w:rsidRPr="00B37884">
        <w:rPr>
          <w:rFonts w:ascii="Cambria" w:hAnsi="Cambria" w:cs="Arial"/>
          <w:b/>
          <w:sz w:val="20"/>
          <w:szCs w:val="20"/>
        </w:rPr>
        <w:t>. Orehovski Vrh (Območna izpostava Gornja Radgona)</w:t>
      </w:r>
    </w:p>
    <w:p w:rsidR="001773B5" w:rsidRPr="00B37884" w:rsidRDefault="001773B5" w:rsidP="001773B5">
      <w:pPr>
        <w:ind w:left="720" w:hanging="720"/>
        <w:jc w:val="both"/>
        <w:rPr>
          <w:rFonts w:ascii="Cambria" w:eastAsia="Calibri" w:hAnsi="Cambria" w:cs="Arial"/>
          <w:b/>
          <w:sz w:val="20"/>
          <w:szCs w:val="20"/>
        </w:rPr>
      </w:pPr>
      <w:r w:rsidRPr="00B37884">
        <w:rPr>
          <w:rFonts w:ascii="Cambria" w:hAnsi="Cambria" w:cs="Arial"/>
          <w:b/>
          <w:sz w:val="20"/>
          <w:szCs w:val="20"/>
        </w:rPr>
        <w:tab/>
      </w:r>
      <w:r w:rsidRPr="00B37884">
        <w:rPr>
          <w:rFonts w:ascii="Cambria" w:eastAsia="Calibri" w:hAnsi="Cambria" w:cs="Arial"/>
          <w:b/>
          <w:sz w:val="20"/>
          <w:szCs w:val="20"/>
        </w:rPr>
        <w:tab/>
      </w:r>
    </w:p>
    <w:tbl>
      <w:tblPr>
        <w:tblStyle w:val="Tabelamrea2221"/>
        <w:tblW w:w="9493" w:type="dxa"/>
        <w:tblLook w:val="04A0" w:firstRow="1" w:lastRow="0" w:firstColumn="1" w:lastColumn="0" w:noHBand="0" w:noVBand="1"/>
      </w:tblPr>
      <w:tblGrid>
        <w:gridCol w:w="4314"/>
        <w:gridCol w:w="849"/>
        <w:gridCol w:w="1072"/>
        <w:gridCol w:w="1557"/>
        <w:gridCol w:w="1701"/>
      </w:tblGrid>
      <w:tr w:rsidR="001773B5" w:rsidRPr="00B37884" w:rsidTr="001773B5">
        <w:trPr>
          <w:trHeight w:val="432"/>
        </w:trPr>
        <w:tc>
          <w:tcPr>
            <w:tcW w:w="4314"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Delo</w:t>
            </w:r>
          </w:p>
          <w:p w:rsidR="001773B5" w:rsidRPr="00B37884" w:rsidRDefault="001773B5" w:rsidP="001773B5">
            <w:pPr>
              <w:rPr>
                <w:rFonts w:ascii="Cambria" w:hAnsi="Cambria" w:cs="Arial"/>
                <w:b/>
                <w:sz w:val="20"/>
                <w:szCs w:val="20"/>
              </w:rPr>
            </w:pPr>
          </w:p>
        </w:tc>
        <w:tc>
          <w:tcPr>
            <w:tcW w:w="849"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Enota</w:t>
            </w:r>
          </w:p>
          <w:p w:rsidR="001773B5" w:rsidRPr="00B37884" w:rsidRDefault="001773B5" w:rsidP="001773B5">
            <w:pPr>
              <w:rPr>
                <w:rFonts w:ascii="Cambria" w:hAnsi="Cambria" w:cs="Arial"/>
                <w:sz w:val="20"/>
                <w:szCs w:val="20"/>
              </w:rPr>
            </w:pPr>
          </w:p>
        </w:tc>
        <w:tc>
          <w:tcPr>
            <w:tcW w:w="1072"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Količina</w:t>
            </w:r>
          </w:p>
        </w:tc>
        <w:tc>
          <w:tcPr>
            <w:tcW w:w="1557"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 xml:space="preserve">Cena na enoto  (EUR) brez DDV </w:t>
            </w:r>
          </w:p>
        </w:tc>
        <w:tc>
          <w:tcPr>
            <w:tcW w:w="1701" w:type="dxa"/>
          </w:tcPr>
          <w:p w:rsidR="001773B5" w:rsidRPr="00B37884" w:rsidRDefault="001773B5" w:rsidP="001773B5">
            <w:pPr>
              <w:rPr>
                <w:rFonts w:ascii="Cambria" w:hAnsi="Cambria" w:cs="Arial"/>
                <w:b/>
                <w:sz w:val="20"/>
                <w:szCs w:val="20"/>
              </w:rPr>
            </w:pPr>
            <w:r w:rsidRPr="00B37884">
              <w:rPr>
                <w:rFonts w:ascii="Cambria" w:hAnsi="Cambria" w:cs="Arial"/>
                <w:b/>
                <w:sz w:val="20"/>
                <w:szCs w:val="20"/>
              </w:rPr>
              <w:t>Cena (EUR) brez DDV</w:t>
            </w:r>
          </w:p>
        </w:tc>
      </w:tr>
      <w:tr w:rsidR="001773B5" w:rsidRPr="00B37884" w:rsidTr="001773B5">
        <w:tblPrEx>
          <w:tblLook w:val="01E0" w:firstRow="1" w:lastRow="1" w:firstColumn="1" w:lastColumn="1" w:noHBand="0" w:noVBand="0"/>
        </w:tblPrEx>
        <w:tc>
          <w:tcPr>
            <w:tcW w:w="4314" w:type="dxa"/>
            <w:tcBorders>
              <w:top w:val="nil"/>
              <w:left w:val="single" w:sz="8" w:space="0" w:color="000000"/>
              <w:bottom w:val="single" w:sz="8" w:space="0" w:color="000000"/>
              <w:right w:val="single" w:sz="8" w:space="0" w:color="000000"/>
            </w:tcBorders>
            <w:vAlign w:val="center"/>
          </w:tcPr>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xml:space="preserve">Odstranitev 37 listavcev na zemljišču </w:t>
            </w:r>
            <w:proofErr w:type="spellStart"/>
            <w:r w:rsidRPr="00B37884">
              <w:rPr>
                <w:rFonts w:ascii="Cambria" w:eastAsia="Calibri" w:hAnsi="Cambria" w:cs="Arial"/>
                <w:sz w:val="20"/>
                <w:szCs w:val="20"/>
              </w:rPr>
              <w:t>parc</w:t>
            </w:r>
            <w:proofErr w:type="spellEnd"/>
            <w:r w:rsidRPr="00B37884">
              <w:rPr>
                <w:rFonts w:ascii="Cambria" w:eastAsia="Calibri" w:hAnsi="Cambria" w:cs="Arial"/>
                <w:sz w:val="20"/>
                <w:szCs w:val="20"/>
              </w:rPr>
              <w:t xml:space="preserve">. št. 253 </w:t>
            </w:r>
            <w:proofErr w:type="spellStart"/>
            <w:r w:rsidRPr="00B37884">
              <w:rPr>
                <w:rFonts w:ascii="Cambria" w:eastAsia="Calibri" w:hAnsi="Cambria" w:cs="Arial"/>
                <w:sz w:val="20"/>
                <w:szCs w:val="20"/>
              </w:rPr>
              <w:t>k.o</w:t>
            </w:r>
            <w:proofErr w:type="spellEnd"/>
            <w:r w:rsidRPr="00B37884">
              <w:rPr>
                <w:rFonts w:ascii="Cambria" w:eastAsia="Calibri" w:hAnsi="Cambria" w:cs="Arial"/>
                <w:sz w:val="20"/>
                <w:szCs w:val="20"/>
              </w:rPr>
              <w:t>. Orehovski Vrh z odstranitvijo vseh sečnih ostankov*:</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zaščita območja posega,</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xml:space="preserve">-  izvedba postopnega podiranja dreves s takojšnjo odstranitvijo sečnih ostankov, </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spravilo, nakladanje in odvoz, vključno z vejevjem, na ustrezno deponijo izvajalca del,</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čiščenje asfaltne ceste in okolice drevesa po posegu.</w:t>
            </w:r>
          </w:p>
          <w:p w:rsidR="001773B5" w:rsidRPr="00B37884" w:rsidRDefault="001773B5" w:rsidP="001773B5">
            <w:pPr>
              <w:rPr>
                <w:rFonts w:ascii="Cambria" w:eastAsia="Calibri" w:hAnsi="Cambria" w:cs="Arial"/>
                <w:sz w:val="20"/>
                <w:szCs w:val="20"/>
              </w:rPr>
            </w:pPr>
            <w:r w:rsidRPr="00B37884">
              <w:rPr>
                <w:rFonts w:ascii="Cambria" w:eastAsia="Calibri" w:hAnsi="Cambria" w:cs="Arial"/>
                <w:sz w:val="20"/>
                <w:szCs w:val="20"/>
              </w:rPr>
              <w:t xml:space="preserve">Delo se opravi z ustrezno gozdarsko opremo in z dvigalom. </w:t>
            </w:r>
          </w:p>
        </w:tc>
        <w:tc>
          <w:tcPr>
            <w:tcW w:w="849"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vertAlign w:val="superscript"/>
              </w:rPr>
            </w:pPr>
            <w:proofErr w:type="spellStart"/>
            <w:r w:rsidRPr="00B37884">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tcPr>
          <w:p w:rsidR="001773B5" w:rsidRPr="00B37884" w:rsidRDefault="001773B5" w:rsidP="001773B5">
            <w:pPr>
              <w:rPr>
                <w:rFonts w:ascii="Cambria" w:hAnsi="Cambria" w:cs="Arial"/>
                <w:sz w:val="20"/>
                <w:szCs w:val="20"/>
              </w:rPr>
            </w:pPr>
            <w:r w:rsidRPr="00B37884">
              <w:rPr>
                <w:rFonts w:ascii="Cambria" w:hAnsi="Cambria" w:cs="Arial"/>
                <w:sz w:val="20"/>
                <w:szCs w:val="20"/>
              </w:rPr>
              <w:t>1</w:t>
            </w:r>
          </w:p>
        </w:tc>
        <w:tc>
          <w:tcPr>
            <w:tcW w:w="1557" w:type="dxa"/>
            <w:tcBorders>
              <w:bottom w:val="single" w:sz="4" w:space="0" w:color="auto"/>
            </w:tcBorders>
            <w:vAlign w:val="center"/>
          </w:tcPr>
          <w:p w:rsidR="001773B5" w:rsidRPr="00B37884" w:rsidRDefault="001773B5" w:rsidP="001773B5">
            <w:pPr>
              <w:rPr>
                <w:rFonts w:ascii="Cambria" w:hAnsi="Cambria" w:cs="Arial"/>
                <w:sz w:val="20"/>
                <w:szCs w:val="20"/>
              </w:rPr>
            </w:pPr>
          </w:p>
        </w:tc>
        <w:tc>
          <w:tcPr>
            <w:tcW w:w="1701" w:type="dxa"/>
            <w:tcBorders>
              <w:bottom w:val="single" w:sz="4" w:space="0" w:color="auto"/>
            </w:tcBorders>
            <w:vAlign w:val="center"/>
          </w:tcPr>
          <w:p w:rsidR="001773B5" w:rsidRPr="00B37884" w:rsidRDefault="001773B5" w:rsidP="001773B5">
            <w:pPr>
              <w:rPr>
                <w:rFonts w:ascii="Cambria" w:hAnsi="Cambria" w:cs="Arial"/>
                <w:sz w:val="20"/>
                <w:szCs w:val="20"/>
              </w:rPr>
            </w:pPr>
          </w:p>
        </w:tc>
      </w:tr>
    </w:tbl>
    <w:tbl>
      <w:tblPr>
        <w:tblStyle w:val="Tabelamrea421"/>
        <w:tblW w:w="9468" w:type="dxa"/>
        <w:tblLook w:val="01E0" w:firstRow="1" w:lastRow="1" w:firstColumn="1" w:lastColumn="1" w:noHBand="0" w:noVBand="0"/>
      </w:tblPr>
      <w:tblGrid>
        <w:gridCol w:w="3708"/>
        <w:gridCol w:w="4084"/>
        <w:gridCol w:w="1676"/>
      </w:tblGrid>
      <w:tr w:rsidR="001773B5" w:rsidRPr="00B37884" w:rsidTr="001773B5">
        <w:tc>
          <w:tcPr>
            <w:tcW w:w="7792" w:type="dxa"/>
            <w:gridSpan w:val="2"/>
            <w:tcBorders>
              <w:top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brez DDV  </w:t>
            </w:r>
          </w:p>
          <w:p w:rsidR="001773B5" w:rsidRPr="00B37884" w:rsidRDefault="001773B5" w:rsidP="001773B5">
            <w:pPr>
              <w:jc w:val="right"/>
              <w:rPr>
                <w:rFonts w:ascii="Cambria" w:hAnsi="Cambria" w:cs="Arial"/>
                <w:sz w:val="20"/>
                <w:szCs w:val="20"/>
              </w:rPr>
            </w:pPr>
          </w:p>
        </w:tc>
        <w:tc>
          <w:tcPr>
            <w:tcW w:w="1676" w:type="dxa"/>
            <w:tcBorders>
              <w:top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c>
          <w:tcPr>
            <w:tcW w:w="7792" w:type="dxa"/>
            <w:gridSpan w:val="2"/>
            <w:tcBorders>
              <w:bottom w:val="single" w:sz="4" w:space="0" w:color="auto"/>
            </w:tcBorders>
          </w:tcPr>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Skupaj cena z DDV     </w:t>
            </w:r>
          </w:p>
          <w:p w:rsidR="001773B5" w:rsidRPr="00B37884" w:rsidRDefault="001773B5" w:rsidP="001773B5">
            <w:pPr>
              <w:jc w:val="right"/>
              <w:rPr>
                <w:rFonts w:ascii="Cambria" w:hAnsi="Cambria" w:cs="Arial"/>
                <w:b/>
                <w:sz w:val="20"/>
                <w:szCs w:val="20"/>
              </w:rPr>
            </w:pPr>
            <w:r w:rsidRPr="00B37884">
              <w:rPr>
                <w:rFonts w:ascii="Cambria" w:hAnsi="Cambria" w:cs="Arial"/>
                <w:b/>
                <w:sz w:val="20"/>
                <w:szCs w:val="20"/>
              </w:rPr>
              <w:t xml:space="preserve">   </w:t>
            </w:r>
          </w:p>
        </w:tc>
        <w:tc>
          <w:tcPr>
            <w:tcW w:w="1676" w:type="dxa"/>
            <w:tcBorders>
              <w:bottom w:val="single" w:sz="4" w:space="0" w:color="auto"/>
            </w:tcBorders>
          </w:tcPr>
          <w:p w:rsidR="001773B5" w:rsidRPr="00B37884" w:rsidRDefault="001773B5" w:rsidP="001773B5">
            <w:pPr>
              <w:rPr>
                <w:rFonts w:ascii="Cambria" w:hAnsi="Cambria" w:cs="Arial"/>
                <w:sz w:val="20"/>
                <w:szCs w:val="20"/>
              </w:rPr>
            </w:pPr>
          </w:p>
        </w:tc>
      </w:tr>
      <w:tr w:rsidR="001773B5" w:rsidRPr="00B37884" w:rsidTr="001773B5">
        <w:trPr>
          <w:trHeight w:hRule="exact" w:val="1053"/>
        </w:trPr>
        <w:tc>
          <w:tcPr>
            <w:tcW w:w="9468" w:type="dxa"/>
            <w:gridSpan w:val="3"/>
            <w:tcBorders>
              <w:top w:val="single" w:sz="4" w:space="0" w:color="auto"/>
              <w:left w:val="nil"/>
              <w:bottom w:val="single" w:sz="4" w:space="0" w:color="auto"/>
              <w:right w:val="nil"/>
            </w:tcBorders>
          </w:tcPr>
          <w:p w:rsidR="001773B5" w:rsidRPr="00B37884" w:rsidRDefault="001773B5" w:rsidP="001773B5">
            <w:pPr>
              <w:tabs>
                <w:tab w:val="left" w:pos="6237"/>
              </w:tabs>
              <w:jc w:val="both"/>
              <w:rPr>
                <w:rFonts w:ascii="Cambria" w:hAnsi="Cambria" w:cs="Arial"/>
                <w:sz w:val="20"/>
                <w:szCs w:val="20"/>
              </w:rPr>
            </w:pPr>
            <w:r w:rsidRPr="00B37884">
              <w:rPr>
                <w:sz w:val="20"/>
                <w:szCs w:val="20"/>
                <w:vertAlign w:val="superscript"/>
              </w:rPr>
              <w:t>*</w:t>
            </w:r>
            <w:r w:rsidRPr="00B37884">
              <w:rPr>
                <w:sz w:val="20"/>
                <w:szCs w:val="20"/>
              </w:rPr>
              <w:t xml:space="preserve"> </w:t>
            </w:r>
            <w:r w:rsidRPr="00B37884">
              <w:rPr>
                <w:rFonts w:ascii="Cambria" w:hAnsi="Cambria"/>
                <w:sz w:val="20"/>
                <w:szCs w:val="20"/>
              </w:rPr>
              <w:t>brez izkopa panjev (panji ostanejo v tleh)</w:t>
            </w:r>
          </w:p>
        </w:tc>
      </w:tr>
      <w:tr w:rsidR="001773B5" w:rsidRPr="00B37884" w:rsidTr="001773B5">
        <w:trPr>
          <w:trHeight w:hRule="exact" w:val="632"/>
        </w:trPr>
        <w:tc>
          <w:tcPr>
            <w:tcW w:w="3708" w:type="dxa"/>
            <w:tcBorders>
              <w:top w:val="single" w:sz="4" w:space="0" w:color="auto"/>
            </w:tcBorders>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Izvedbeni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največ  do </w:t>
            </w:r>
            <w:r w:rsidRPr="00B37884">
              <w:rPr>
                <w:rFonts w:ascii="Cambria" w:hAnsi="Cambria" w:cs="Arial"/>
                <w:b/>
                <w:sz w:val="20"/>
                <w:szCs w:val="20"/>
              </w:rPr>
              <w:t>30.11.2022</w:t>
            </w:r>
          </w:p>
        </w:tc>
        <w:tc>
          <w:tcPr>
            <w:tcW w:w="5760" w:type="dxa"/>
            <w:gridSpan w:val="2"/>
            <w:tcBorders>
              <w:top w:val="single" w:sz="4" w:space="0" w:color="auto"/>
            </w:tcBorders>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celotno izvedbo del do: _______________.</w:t>
            </w:r>
          </w:p>
        </w:tc>
      </w:tr>
      <w:tr w:rsidR="001773B5" w:rsidRPr="00B37884" w:rsidTr="001773B5">
        <w:trPr>
          <w:trHeight w:hRule="exact" w:val="668"/>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Garancijski rok:</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 xml:space="preserve">Zahtevano najmanj </w:t>
            </w:r>
            <w:r w:rsidRPr="00B37884">
              <w:rPr>
                <w:rFonts w:ascii="Cambria" w:hAnsi="Cambria" w:cs="Arial"/>
                <w:b/>
                <w:sz w:val="20"/>
                <w:szCs w:val="20"/>
              </w:rPr>
              <w:t>365 dni</w:t>
            </w:r>
            <w:r w:rsidRPr="00B37884">
              <w:rPr>
                <w:rFonts w:ascii="Cambria" w:hAnsi="Cambria" w:cs="Arial"/>
                <w:sz w:val="20"/>
                <w:szCs w:val="20"/>
              </w:rPr>
              <w:t>.</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garancijo za _______________ dni.</w:t>
            </w:r>
          </w:p>
        </w:tc>
      </w:tr>
      <w:tr w:rsidR="001773B5" w:rsidRPr="00B37884" w:rsidTr="001773B5">
        <w:trPr>
          <w:trHeight w:hRule="exact" w:val="524"/>
        </w:trPr>
        <w:tc>
          <w:tcPr>
            <w:tcW w:w="3708" w:type="dxa"/>
          </w:tcPr>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b/>
                <w:spacing w:val="20"/>
                <w:sz w:val="20"/>
                <w:szCs w:val="20"/>
              </w:rPr>
              <w:t>Rok plačila:</w:t>
            </w:r>
          </w:p>
          <w:p w:rsidR="001773B5" w:rsidRPr="00B37884" w:rsidRDefault="001773B5" w:rsidP="001773B5">
            <w:pPr>
              <w:tabs>
                <w:tab w:val="left" w:pos="6237"/>
              </w:tabs>
              <w:jc w:val="center"/>
              <w:rPr>
                <w:rFonts w:ascii="Cambria" w:hAnsi="Cambria" w:cs="Arial"/>
                <w:sz w:val="20"/>
                <w:szCs w:val="20"/>
              </w:rPr>
            </w:pPr>
            <w:r w:rsidRPr="00B37884">
              <w:rPr>
                <w:rFonts w:ascii="Cambria" w:hAnsi="Cambria" w:cs="Arial"/>
                <w:sz w:val="20"/>
                <w:szCs w:val="20"/>
              </w:rPr>
              <w:t>Zahtevano najmanj 30 dni.</w:t>
            </w:r>
          </w:p>
        </w:tc>
        <w:tc>
          <w:tcPr>
            <w:tcW w:w="5760" w:type="dxa"/>
            <w:gridSpan w:val="2"/>
          </w:tcPr>
          <w:p w:rsidR="001773B5" w:rsidRPr="00B37884" w:rsidRDefault="001773B5" w:rsidP="001773B5">
            <w:pPr>
              <w:tabs>
                <w:tab w:val="left" w:pos="6237"/>
              </w:tabs>
              <w:jc w:val="both"/>
              <w:rPr>
                <w:rFonts w:ascii="Cambria" w:hAnsi="Cambria" w:cs="Arial"/>
                <w:sz w:val="20"/>
                <w:szCs w:val="20"/>
              </w:rPr>
            </w:pPr>
          </w:p>
          <w:p w:rsidR="001773B5" w:rsidRPr="00B37884" w:rsidRDefault="001773B5" w:rsidP="001773B5">
            <w:pPr>
              <w:tabs>
                <w:tab w:val="left" w:pos="6237"/>
              </w:tabs>
              <w:jc w:val="both"/>
              <w:rPr>
                <w:rFonts w:ascii="Cambria" w:hAnsi="Cambria" w:cs="Arial"/>
                <w:sz w:val="20"/>
                <w:szCs w:val="20"/>
              </w:rPr>
            </w:pPr>
            <w:r w:rsidRPr="00B37884">
              <w:rPr>
                <w:rFonts w:ascii="Cambria" w:hAnsi="Cambria" w:cs="Arial"/>
                <w:sz w:val="20"/>
                <w:szCs w:val="20"/>
              </w:rPr>
              <w:t>Zagotavljamo plačilo _______________ dni.</w:t>
            </w:r>
          </w:p>
        </w:tc>
      </w:tr>
    </w:tbl>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ind w:left="480"/>
        <w:jc w:val="both"/>
        <w:rPr>
          <w:rFonts w:ascii="Cambria" w:eastAsia="Calibri" w:hAnsi="Cambria" w:cs="Arial"/>
          <w:sz w:val="20"/>
          <w:szCs w:val="20"/>
        </w:rPr>
      </w:pPr>
    </w:p>
    <w:p w:rsidR="001773B5" w:rsidRPr="00B37884" w:rsidRDefault="001773B5" w:rsidP="001773B5">
      <w:pPr>
        <w:spacing w:after="240"/>
        <w:jc w:val="both"/>
        <w:rPr>
          <w:rFonts w:ascii="Cambria" w:hAnsi="Cambria" w:cs="Arial"/>
          <w:sz w:val="20"/>
          <w:szCs w:val="20"/>
        </w:rPr>
      </w:pPr>
    </w:p>
    <w:p w:rsidR="001773B5" w:rsidRPr="00B37884" w:rsidRDefault="001773B5" w:rsidP="001773B5">
      <w:pPr>
        <w:spacing w:after="240"/>
        <w:jc w:val="both"/>
        <w:rPr>
          <w:rFonts w:ascii="Cambria" w:hAnsi="Cambria" w:cs="Arial"/>
          <w:sz w:val="20"/>
          <w:szCs w:val="20"/>
        </w:rPr>
      </w:pPr>
      <w:r w:rsidRPr="00B37884">
        <w:rPr>
          <w:rFonts w:ascii="Cambria" w:hAnsi="Cambria" w:cs="Arial"/>
          <w:sz w:val="20"/>
          <w:szCs w:val="20"/>
        </w:rPr>
        <w:t xml:space="preserve">Ponudbo pripravil: ______________ </w:t>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r>
      <w:r w:rsidRPr="00B37884">
        <w:rPr>
          <w:rFonts w:ascii="Cambria" w:hAnsi="Cambria" w:cs="Arial"/>
          <w:sz w:val="20"/>
          <w:szCs w:val="20"/>
        </w:rPr>
        <w:tab/>
        <w:t>Žig in podpis:</w:t>
      </w:r>
    </w:p>
    <w:p w:rsidR="001773B5" w:rsidRPr="00B37884" w:rsidRDefault="001773B5" w:rsidP="001773B5">
      <w:pPr>
        <w:jc w:val="both"/>
        <w:rPr>
          <w:rFonts w:ascii="Cambria" w:hAnsi="Cambria" w:cs="Arial"/>
          <w:sz w:val="20"/>
          <w:szCs w:val="20"/>
        </w:rPr>
      </w:pPr>
    </w:p>
    <w:p w:rsidR="001773B5" w:rsidRPr="00B37884" w:rsidRDefault="001773B5" w:rsidP="001773B5">
      <w:pPr>
        <w:jc w:val="both"/>
        <w:rPr>
          <w:rFonts w:ascii="Cambria" w:hAnsi="Cambria" w:cs="Arial"/>
          <w:color w:val="000000"/>
          <w:sz w:val="20"/>
          <w:szCs w:val="20"/>
        </w:rPr>
      </w:pPr>
      <w:r w:rsidRPr="00B37884">
        <w:rPr>
          <w:rFonts w:ascii="Cambria" w:hAnsi="Cambria" w:cs="Arial"/>
          <w:sz w:val="20"/>
          <w:szCs w:val="20"/>
        </w:rPr>
        <w:t>Kraj in datum : _________________</w:t>
      </w:r>
    </w:p>
    <w:p w:rsidR="001773B5" w:rsidRPr="00B37884" w:rsidRDefault="001773B5" w:rsidP="001773B5">
      <w:pPr>
        <w:spacing w:after="160" w:line="259" w:lineRule="auto"/>
        <w:rPr>
          <w:rFonts w:ascii="Cambria" w:hAnsi="Cambria" w:cs="Arial"/>
          <w:sz w:val="20"/>
          <w:szCs w:val="20"/>
        </w:rPr>
      </w:pPr>
    </w:p>
    <w:p w:rsidR="001773B5" w:rsidRPr="00B37884" w:rsidRDefault="001773B5" w:rsidP="001773B5">
      <w:pPr>
        <w:jc w:val="both"/>
        <w:rPr>
          <w:rFonts w:ascii="Cambria" w:hAnsi="Cambria" w:cs="Arial"/>
          <w:b/>
          <w:sz w:val="20"/>
          <w:szCs w:val="20"/>
        </w:rPr>
      </w:pPr>
    </w:p>
    <w:p w:rsidR="001773B5" w:rsidRPr="001773B5" w:rsidRDefault="001773B5" w:rsidP="001773B5">
      <w:pPr>
        <w:spacing w:after="160" w:line="259" w:lineRule="auto"/>
        <w:rPr>
          <w:sz w:val="22"/>
          <w:szCs w:val="22"/>
        </w:rPr>
      </w:pPr>
      <w:r w:rsidRPr="001773B5">
        <w:rPr>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rsidTr="00264B15">
        <w:trPr>
          <w:trHeight w:val="495"/>
        </w:trPr>
        <w:tc>
          <w:tcPr>
            <w:tcW w:w="9777" w:type="dxa"/>
          </w:tcPr>
          <w:p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D17D25">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3C7607" w:rsidRPr="000D74A1" w:rsidRDefault="003C7607" w:rsidP="0006162A">
      <w:pPr>
        <w:keepNext/>
        <w:keepLines/>
        <w:rPr>
          <w:rFonts w:asciiTheme="majorHAnsi" w:hAnsiTheme="majorHAnsi" w:cs="Arial"/>
          <w:b/>
          <w:i/>
          <w:sz w:val="20"/>
          <w:szCs w:val="20"/>
        </w:rPr>
      </w:pPr>
    </w:p>
    <w:p w:rsidR="003C7607" w:rsidRPr="000D74A1" w:rsidRDefault="003C7607" w:rsidP="0006162A">
      <w:pPr>
        <w:keepNext/>
        <w:keepLines/>
        <w:rPr>
          <w:rFonts w:asciiTheme="majorHAnsi" w:hAnsiTheme="majorHAnsi" w:cs="Arial"/>
          <w:b/>
          <w:i/>
          <w:sz w:val="20"/>
          <w:szCs w:val="20"/>
        </w:rPr>
      </w:pPr>
    </w:p>
    <w:p w:rsidR="003C7607" w:rsidRPr="000D74A1" w:rsidRDefault="003C7607" w:rsidP="0006162A">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rsidR="003C7607" w:rsidRPr="000D74A1" w:rsidRDefault="003C7607" w:rsidP="0006162A">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rsidR="003C7607" w:rsidRPr="000D74A1" w:rsidRDefault="003C7607" w:rsidP="0006162A">
      <w:pPr>
        <w:keepNext/>
        <w:keepLines/>
        <w:jc w:val="both"/>
        <w:rPr>
          <w:rFonts w:asciiTheme="majorHAnsi" w:hAnsiTheme="majorHAnsi" w:cs="Arial"/>
          <w:i/>
          <w:sz w:val="20"/>
          <w:szCs w:val="20"/>
          <w:u w:val="single"/>
        </w:rPr>
      </w:pPr>
    </w:p>
    <w:p w:rsidR="003C7607" w:rsidRPr="000D74A1" w:rsidRDefault="003C7607" w:rsidP="0006162A">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rsidR="003C7607" w:rsidRPr="000D74A1" w:rsidRDefault="003C7607" w:rsidP="0006162A">
      <w:pPr>
        <w:keepNext/>
        <w:keepLines/>
        <w:rPr>
          <w:rFonts w:asciiTheme="majorHAnsi" w:hAnsiTheme="majorHAnsi"/>
          <w:color w:val="000000"/>
          <w:sz w:val="20"/>
          <w:szCs w:val="20"/>
        </w:rPr>
      </w:pPr>
    </w:p>
    <w:p w:rsidR="003C7607" w:rsidRPr="000D74A1" w:rsidRDefault="003C7607" w:rsidP="0006162A">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rsidR="003C7607" w:rsidRPr="000D74A1" w:rsidRDefault="003C7607" w:rsidP="0006162A">
      <w:pPr>
        <w:keepNext/>
        <w:keepLines/>
        <w:jc w:val="both"/>
        <w:rPr>
          <w:rFonts w:asciiTheme="majorHAnsi" w:hAnsiTheme="majorHAnsi" w:cs="Arial"/>
          <w:b/>
          <w:sz w:val="20"/>
          <w:szCs w:val="20"/>
          <w:u w:val="single"/>
        </w:rPr>
      </w:pPr>
    </w:p>
    <w:p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rsidR="003C7607" w:rsidRPr="001454AB" w:rsidRDefault="003C7607" w:rsidP="0006162A">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rsidTr="007F4D85">
        <w:tc>
          <w:tcPr>
            <w:tcW w:w="846" w:type="dxa"/>
            <w:shd w:val="clear" w:color="auto" w:fill="D9D9D9" w:themeFill="background1" w:themeFillShade="D9"/>
          </w:tcPr>
          <w:p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DELO</w:t>
            </w:r>
          </w:p>
        </w:tc>
        <w:tc>
          <w:tcPr>
            <w:tcW w:w="2977" w:type="dxa"/>
            <w:gridSpan w:val="2"/>
            <w:shd w:val="clear" w:color="auto" w:fill="D9D9D9" w:themeFill="background1" w:themeFillShade="D9"/>
            <w:vAlign w:val="center"/>
          </w:tcPr>
          <w:p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Ponudbena vrednost</w:t>
            </w:r>
          </w:p>
        </w:tc>
      </w:tr>
      <w:tr w:rsidR="00496ED4" w:rsidRPr="00452B9B" w:rsidTr="007F4D85">
        <w:tc>
          <w:tcPr>
            <w:tcW w:w="6374" w:type="dxa"/>
            <w:gridSpan w:val="3"/>
            <w:shd w:val="clear" w:color="auto" w:fill="FABF8F" w:themeFill="accent6" w:themeFillTint="99"/>
          </w:tcPr>
          <w:p w:rsidR="00496ED4" w:rsidRPr="00BA649A"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1 (9)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Novo mesto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Sanacija zemljišč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1370/1, 1683 in 1698 </w:t>
            </w:r>
            <w:proofErr w:type="spellStart"/>
            <w:r>
              <w:rPr>
                <w:rFonts w:ascii="Calibri" w:hAnsi="Calibri" w:cs="Calibri"/>
                <w:color w:val="000000"/>
                <w:sz w:val="22"/>
                <w:szCs w:val="22"/>
              </w:rPr>
              <w:t>k.o</w:t>
            </w:r>
            <w:proofErr w:type="spellEnd"/>
            <w:r>
              <w:rPr>
                <w:rFonts w:ascii="Calibri" w:hAnsi="Calibri" w:cs="Calibri"/>
                <w:color w:val="000000"/>
                <w:sz w:val="22"/>
                <w:szCs w:val="22"/>
              </w:rPr>
              <w:t>. 1497 Podstenice, v skupni površini 1,5 ha, odstranitev kamenja in grmovne zarasti ter planiranje površine</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2 (14)</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Izvedba ukrepov na zemljiščih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298/4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Štrihovec  za zaščito objektov Štrihovec 67B skladno s I. FAZO </w:t>
            </w:r>
            <w:proofErr w:type="spellStart"/>
            <w:r>
              <w:rPr>
                <w:rFonts w:ascii="Calibri" w:hAnsi="Calibri" w:cs="Calibri"/>
                <w:color w:val="000000"/>
                <w:sz w:val="22"/>
                <w:szCs w:val="22"/>
              </w:rPr>
              <w:t>Geotehničnega</w:t>
            </w:r>
            <w:proofErr w:type="spellEnd"/>
            <w:r>
              <w:rPr>
                <w:rFonts w:ascii="Calibri" w:hAnsi="Calibri" w:cs="Calibri"/>
                <w:color w:val="000000"/>
                <w:sz w:val="22"/>
                <w:szCs w:val="22"/>
              </w:rPr>
              <w:t xml:space="preserve"> poročila z načrtom sanacije plazu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298/4 in 310/2 </w:t>
            </w:r>
            <w:proofErr w:type="spellStart"/>
            <w:r>
              <w:rPr>
                <w:rFonts w:ascii="Calibri" w:hAnsi="Calibri" w:cs="Calibri"/>
                <w:color w:val="000000"/>
                <w:sz w:val="22"/>
                <w:szCs w:val="22"/>
              </w:rPr>
              <w:t>k.o</w:t>
            </w:r>
            <w:proofErr w:type="spellEnd"/>
            <w:r>
              <w:rPr>
                <w:rFonts w:ascii="Calibri" w:hAnsi="Calibri" w:cs="Calibri"/>
                <w:color w:val="000000"/>
                <w:sz w:val="22"/>
                <w:szCs w:val="22"/>
              </w:rPr>
              <w:t>. Štrihovec, št. 105-XII/21</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Sanacija zemljišč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535/1, 535/3 in 535/6 </w:t>
            </w:r>
            <w:proofErr w:type="spellStart"/>
            <w:r>
              <w:rPr>
                <w:rFonts w:ascii="Calibri" w:hAnsi="Calibri" w:cs="Calibri"/>
                <w:color w:val="000000"/>
                <w:sz w:val="22"/>
                <w:szCs w:val="22"/>
              </w:rPr>
              <w:t>k.o</w:t>
            </w:r>
            <w:proofErr w:type="spellEnd"/>
            <w:r>
              <w:rPr>
                <w:rFonts w:ascii="Calibri" w:hAnsi="Calibri" w:cs="Calibri"/>
                <w:color w:val="000000"/>
                <w:sz w:val="22"/>
                <w:szCs w:val="22"/>
              </w:rPr>
              <w:t>. 450 Majski Vrh - odstranitev opuščenega vinograda</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Žalec</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Sanacija zemljišča </w:t>
            </w:r>
            <w:proofErr w:type="spellStart"/>
            <w:r>
              <w:rPr>
                <w:rFonts w:ascii="Calibri" w:hAnsi="Calibri" w:cs="Calibri"/>
                <w:color w:val="000000"/>
                <w:sz w:val="22"/>
                <w:szCs w:val="22"/>
              </w:rPr>
              <w:t>parc.št</w:t>
            </w:r>
            <w:proofErr w:type="spellEnd"/>
            <w:r>
              <w:rPr>
                <w:rFonts w:ascii="Calibri" w:hAnsi="Calibri" w:cs="Calibri"/>
                <w:color w:val="000000"/>
                <w:sz w:val="22"/>
                <w:szCs w:val="22"/>
              </w:rPr>
              <w:t>. 178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Liboje na površini 0,3215 ha </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Odstranitev objekta  št. 123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639  </w:t>
            </w:r>
            <w:proofErr w:type="spellStart"/>
            <w:r>
              <w:rPr>
                <w:rFonts w:ascii="Calibri" w:hAnsi="Calibri" w:cs="Calibri"/>
                <w:color w:val="000000"/>
                <w:sz w:val="22"/>
                <w:szCs w:val="22"/>
              </w:rPr>
              <w:t>Počehovana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zemčljišču</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111/3 </w:t>
            </w:r>
            <w:proofErr w:type="spellStart"/>
            <w:r>
              <w:rPr>
                <w:rFonts w:ascii="Calibri" w:hAnsi="Calibri" w:cs="Calibri"/>
                <w:color w:val="000000"/>
                <w:sz w:val="22"/>
                <w:szCs w:val="22"/>
              </w:rPr>
              <w:t>k.o</w:t>
            </w:r>
            <w:proofErr w:type="spellEnd"/>
            <w:r>
              <w:rPr>
                <w:rFonts w:ascii="Calibri" w:hAnsi="Calibri" w:cs="Calibri"/>
                <w:color w:val="000000"/>
                <w:sz w:val="22"/>
                <w:szCs w:val="22"/>
              </w:rPr>
              <w:t>. 639 Počehova in vzpostavitev kmetijske rabe zemljišča</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Uvedba agromelioracije na zemljiščih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1596 Brezje in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175/20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1579 Rajhenav (mulčenje kmetijskih zemljišč in </w:t>
            </w:r>
            <w:proofErr w:type="spellStart"/>
            <w:r>
              <w:rPr>
                <w:rFonts w:ascii="Calibri" w:hAnsi="Calibri" w:cs="Calibri"/>
                <w:color w:val="000000"/>
                <w:sz w:val="22"/>
                <w:szCs w:val="22"/>
              </w:rPr>
              <w:t>pikiranje</w:t>
            </w:r>
            <w:proofErr w:type="spellEnd"/>
            <w:r>
              <w:rPr>
                <w:rFonts w:ascii="Calibri" w:hAnsi="Calibri" w:cs="Calibri"/>
                <w:color w:val="000000"/>
                <w:sz w:val="22"/>
                <w:szCs w:val="22"/>
              </w:rPr>
              <w:t xml:space="preserve"> kamnitih osamelcev) na površini  6,7 ha zemljišč </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Uvedba agromelioracije na zemljiščih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1600 Knežja Lipa in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1604 Spodnji Log (mulčenje kmetijskih zemljišč in </w:t>
            </w:r>
            <w:proofErr w:type="spellStart"/>
            <w:r>
              <w:rPr>
                <w:rFonts w:ascii="Calibri" w:hAnsi="Calibri" w:cs="Calibri"/>
                <w:color w:val="000000"/>
                <w:sz w:val="22"/>
                <w:szCs w:val="22"/>
              </w:rPr>
              <w:t>pikiranje</w:t>
            </w:r>
            <w:proofErr w:type="spellEnd"/>
            <w:r>
              <w:rPr>
                <w:rFonts w:ascii="Calibri" w:hAnsi="Calibri" w:cs="Calibri"/>
                <w:color w:val="000000"/>
                <w:sz w:val="22"/>
                <w:szCs w:val="22"/>
              </w:rPr>
              <w:t xml:space="preserve"> kamnitih osamelcev) na skupni površini  3,7 ha </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Sanacija melioracijskega  jarka na zemljiščih </w:t>
            </w:r>
            <w:proofErr w:type="spellStart"/>
            <w:r>
              <w:rPr>
                <w:rFonts w:ascii="Calibri" w:hAnsi="Calibri" w:cs="Calibri"/>
                <w:color w:val="000000"/>
                <w:sz w:val="22"/>
                <w:szCs w:val="22"/>
              </w:rPr>
              <w:t>parc.št</w:t>
            </w:r>
            <w:proofErr w:type="spellEnd"/>
            <w:r>
              <w:rPr>
                <w:rFonts w:ascii="Calibri" w:hAnsi="Calibri" w:cs="Calibri"/>
                <w:color w:val="000000"/>
                <w:sz w:val="22"/>
                <w:szCs w:val="22"/>
              </w:rPr>
              <w:t xml:space="preserve">. 12/9 in 18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Zavrč ter ureditev odvodnjavanja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18 </w:t>
            </w:r>
            <w:proofErr w:type="spellStart"/>
            <w:r>
              <w:rPr>
                <w:rFonts w:ascii="Calibri" w:hAnsi="Calibri" w:cs="Calibri"/>
                <w:color w:val="000000"/>
                <w:sz w:val="22"/>
                <w:szCs w:val="22"/>
              </w:rPr>
              <w:t>k.o</w:t>
            </w:r>
            <w:proofErr w:type="spellEnd"/>
            <w:r>
              <w:rPr>
                <w:rFonts w:ascii="Calibri" w:hAnsi="Calibri" w:cs="Calibri"/>
                <w:color w:val="000000"/>
                <w:sz w:val="22"/>
                <w:szCs w:val="22"/>
              </w:rPr>
              <w:t>. Zavrč</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Ureditev odvodnjavanja na zemljiščih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168/1 in 170/1, </w:t>
            </w:r>
            <w:proofErr w:type="spellStart"/>
            <w:r>
              <w:rPr>
                <w:rFonts w:ascii="Calibri" w:hAnsi="Calibri" w:cs="Calibri"/>
                <w:color w:val="000000"/>
                <w:sz w:val="22"/>
                <w:szCs w:val="22"/>
              </w:rPr>
              <w:t>k.o</w:t>
            </w:r>
            <w:proofErr w:type="spellEnd"/>
            <w:r>
              <w:rPr>
                <w:rFonts w:ascii="Calibri" w:hAnsi="Calibri" w:cs="Calibri"/>
                <w:color w:val="000000"/>
                <w:sz w:val="22"/>
                <w:szCs w:val="22"/>
              </w:rPr>
              <w:t>. 1066-Vojnik okolica, na površini do 1 ha ter odstranitev drevesa</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Sanacija  usada brežine melioracijskega jarka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1948, </w:t>
            </w:r>
            <w:proofErr w:type="spellStart"/>
            <w:r>
              <w:rPr>
                <w:rFonts w:ascii="Calibri" w:hAnsi="Calibri" w:cs="Calibri"/>
                <w:color w:val="000000"/>
                <w:sz w:val="22"/>
                <w:szCs w:val="22"/>
              </w:rPr>
              <w:t>k.o</w:t>
            </w:r>
            <w:proofErr w:type="spellEnd"/>
            <w:r>
              <w:rPr>
                <w:rFonts w:ascii="Calibri" w:hAnsi="Calibri" w:cs="Calibri"/>
                <w:color w:val="000000"/>
                <w:sz w:val="22"/>
                <w:szCs w:val="22"/>
              </w:rPr>
              <w:t>. 1203 Bodrež</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DE2FBE">
        <w:tc>
          <w:tcPr>
            <w:tcW w:w="846" w:type="dxa"/>
            <w:vAlign w:val="center"/>
          </w:tcPr>
          <w:p w:rsidR="00B37884" w:rsidRPr="00654308" w:rsidRDefault="00B37884" w:rsidP="00B37884">
            <w:pPr>
              <w:keepNext/>
              <w:keepLines/>
              <w:jc w:val="center"/>
              <w:rPr>
                <w:rFonts w:asciiTheme="majorHAnsi" w:hAnsiTheme="majorHAnsi"/>
                <w:b/>
                <w:color w:val="000000"/>
                <w:sz w:val="20"/>
                <w:szCs w:val="20"/>
              </w:rPr>
            </w:pPr>
            <w:r>
              <w:rPr>
                <w:rFonts w:asciiTheme="majorHAnsi" w:hAnsiTheme="majorHAnsi"/>
                <w:b/>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Gornja Radgona</w:t>
            </w:r>
          </w:p>
        </w:tc>
        <w:tc>
          <w:tcPr>
            <w:tcW w:w="4111" w:type="dxa"/>
            <w:tcBorders>
              <w:top w:val="nil"/>
              <w:left w:val="single" w:sz="4" w:space="0" w:color="auto"/>
              <w:bottom w:val="single" w:sz="4" w:space="0" w:color="auto"/>
              <w:right w:val="single" w:sz="4" w:space="0" w:color="auto"/>
            </w:tcBorders>
            <w:shd w:val="clear" w:color="auto" w:fill="auto"/>
            <w:vAlign w:val="center"/>
          </w:tcPr>
          <w:p w:rsidR="00B37884" w:rsidRDefault="00B37884" w:rsidP="00B37884">
            <w:pPr>
              <w:rPr>
                <w:rFonts w:ascii="Calibri" w:hAnsi="Calibri" w:cs="Calibri"/>
                <w:color w:val="000000"/>
                <w:sz w:val="22"/>
                <w:szCs w:val="22"/>
              </w:rPr>
            </w:pPr>
            <w:r>
              <w:rPr>
                <w:rFonts w:ascii="Calibri" w:hAnsi="Calibri" w:cs="Calibri"/>
                <w:color w:val="000000"/>
                <w:sz w:val="22"/>
                <w:szCs w:val="22"/>
              </w:rPr>
              <w:t xml:space="preserve">Odstranitev drevesne zarasti na zemljišču </w:t>
            </w:r>
            <w:proofErr w:type="spellStart"/>
            <w:r>
              <w:rPr>
                <w:rFonts w:ascii="Calibri" w:hAnsi="Calibri" w:cs="Calibri"/>
                <w:color w:val="000000"/>
                <w:sz w:val="22"/>
                <w:szCs w:val="22"/>
              </w:rPr>
              <w:t>parc</w:t>
            </w:r>
            <w:proofErr w:type="spellEnd"/>
            <w:r>
              <w:rPr>
                <w:rFonts w:ascii="Calibri" w:hAnsi="Calibri" w:cs="Calibri"/>
                <w:color w:val="000000"/>
                <w:sz w:val="22"/>
                <w:szCs w:val="22"/>
              </w:rPr>
              <w:t xml:space="preserve">. št. 253, </w:t>
            </w:r>
            <w:proofErr w:type="spellStart"/>
            <w:r>
              <w:rPr>
                <w:rFonts w:ascii="Calibri" w:hAnsi="Calibri" w:cs="Calibri"/>
                <w:color w:val="000000"/>
                <w:sz w:val="22"/>
                <w:szCs w:val="22"/>
              </w:rPr>
              <w:t>k.o</w:t>
            </w:r>
            <w:proofErr w:type="spellEnd"/>
            <w:r>
              <w:rPr>
                <w:rFonts w:ascii="Calibri" w:hAnsi="Calibri" w:cs="Calibri"/>
                <w:color w:val="000000"/>
                <w:sz w:val="22"/>
                <w:szCs w:val="22"/>
              </w:rPr>
              <w:t xml:space="preserve">. Orehovski Vrh </w:t>
            </w: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r w:rsidR="00B37884" w:rsidRPr="00BA649A" w:rsidTr="007F4D85">
        <w:tc>
          <w:tcPr>
            <w:tcW w:w="6374" w:type="dxa"/>
            <w:gridSpan w:val="3"/>
          </w:tcPr>
          <w:p w:rsidR="00B37884" w:rsidRPr="00BA649A" w:rsidRDefault="00B37884" w:rsidP="00B37884">
            <w:pPr>
              <w:keepNext/>
              <w:keepLines/>
              <w:jc w:val="center"/>
              <w:rPr>
                <w:rFonts w:asciiTheme="majorHAnsi" w:hAnsiTheme="majorHAnsi"/>
                <w:b/>
                <w:color w:val="000000"/>
                <w:sz w:val="20"/>
                <w:szCs w:val="20"/>
              </w:rPr>
            </w:pPr>
          </w:p>
          <w:p w:rsidR="00B37884" w:rsidRPr="00BA649A" w:rsidRDefault="00B37884" w:rsidP="00B37884">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rsidR="00B37884" w:rsidRPr="00BA649A"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B37884" w:rsidRPr="00BA649A" w:rsidRDefault="00B37884" w:rsidP="00B37884">
            <w:pPr>
              <w:keepNext/>
              <w:keepLines/>
              <w:jc w:val="right"/>
              <w:rPr>
                <w:rFonts w:asciiTheme="majorHAnsi" w:hAnsiTheme="majorHAnsi" w:cs="Arial"/>
                <w:sz w:val="20"/>
                <w:szCs w:val="20"/>
              </w:rPr>
            </w:pPr>
          </w:p>
        </w:tc>
      </w:tr>
    </w:tbl>
    <w:p w:rsidR="007B0826" w:rsidRDefault="007B0826" w:rsidP="007B0826">
      <w:pPr>
        <w:keepNext/>
        <w:keepLines/>
        <w:jc w:val="both"/>
        <w:rPr>
          <w:rFonts w:asciiTheme="majorHAnsi" w:hAnsiTheme="majorHAnsi" w:cs="Arial"/>
          <w:b/>
          <w:sz w:val="20"/>
          <w:szCs w:val="20"/>
        </w:rPr>
      </w:pPr>
    </w:p>
    <w:p w:rsidR="003C7607" w:rsidRPr="000D74A1" w:rsidRDefault="003C7607" w:rsidP="0006162A">
      <w:pPr>
        <w:keepNext/>
        <w:keepLines/>
        <w:rPr>
          <w:rFonts w:asciiTheme="majorHAnsi" w:hAnsiTheme="majorHAnsi" w:cs="Arial"/>
          <w:sz w:val="20"/>
          <w:szCs w:val="20"/>
        </w:rPr>
      </w:pPr>
    </w:p>
    <w:p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rsidTr="00AB5C17">
        <w:trPr>
          <w:trHeight w:val="495"/>
        </w:trPr>
        <w:tc>
          <w:tcPr>
            <w:tcW w:w="9777" w:type="dxa"/>
          </w:tcPr>
          <w:p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851402">
              <w:rPr>
                <w:rFonts w:asciiTheme="majorHAnsi" w:hAnsiTheme="majorHAnsi" w:cs="Arial"/>
                <w:sz w:val="20"/>
                <w:szCs w:val="20"/>
              </w:rPr>
              <w:t>- 2.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1454AB">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rsidR="00DF25BD" w:rsidRPr="00452B9B" w:rsidRDefault="00DF25BD" w:rsidP="0006162A">
      <w:pPr>
        <w:keepNext/>
        <w:keepLines/>
        <w:jc w:val="center"/>
        <w:rPr>
          <w:rFonts w:asciiTheme="majorHAnsi" w:hAnsiTheme="majorHAnsi" w:cs="Arial"/>
          <w:b/>
          <w:sz w:val="20"/>
          <w:szCs w:val="20"/>
        </w:rPr>
      </w:pPr>
    </w:p>
    <w:p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rsidR="00D57E62" w:rsidRPr="00452B9B" w:rsidRDefault="00D57E62" w:rsidP="0006162A">
      <w:pPr>
        <w:keepNext/>
        <w:keepLines/>
        <w:jc w:val="both"/>
        <w:rPr>
          <w:rFonts w:asciiTheme="majorHAnsi" w:hAnsiTheme="majorHAnsi" w:cs="Arial"/>
          <w:i/>
          <w:sz w:val="20"/>
          <w:szCs w:val="20"/>
        </w:rPr>
      </w:pPr>
    </w:p>
    <w:p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p w:rsidR="00DF25BD" w:rsidRPr="00452B9B" w:rsidRDefault="00DF25BD" w:rsidP="0006162A">
            <w:pPr>
              <w:pStyle w:val="Telobesedila"/>
              <w:keepNext/>
              <w:keepLines/>
              <w:rPr>
                <w:rFonts w:asciiTheme="majorHAnsi" w:hAnsiTheme="majorHAnsi" w:cs="Arial"/>
                <w:bCs/>
                <w:sz w:val="20"/>
              </w:rPr>
            </w:pPr>
          </w:p>
          <w:p w:rsidR="00DF25BD" w:rsidRPr="00452B9B" w:rsidRDefault="00DF25BD" w:rsidP="0006162A">
            <w:pPr>
              <w:pStyle w:val="Telobesedila"/>
              <w:keepNext/>
              <w:keepLines/>
              <w:rPr>
                <w:rFonts w:asciiTheme="majorHAnsi" w:hAnsiTheme="majorHAnsi" w:cs="Arial"/>
                <w:bCs/>
                <w:sz w:val="20"/>
              </w:rPr>
            </w:pPr>
          </w:p>
        </w:tc>
      </w:tr>
      <w:tr w:rsidR="00D57E62" w:rsidRPr="00452B9B"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bl>
    <w:p w:rsidR="00D57E62" w:rsidRPr="00452B9B" w:rsidRDefault="00D57E62" w:rsidP="0006162A">
      <w:pPr>
        <w:keepNext/>
        <w:keepLines/>
        <w:jc w:val="both"/>
        <w:rPr>
          <w:rFonts w:asciiTheme="majorHAnsi" w:hAnsiTheme="majorHAnsi" w:cs="Arial"/>
          <w:sz w:val="20"/>
          <w:szCs w:val="20"/>
        </w:rPr>
      </w:pPr>
    </w:p>
    <w:p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A5674C">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683C7B">
        <w:rPr>
          <w:rFonts w:asciiTheme="majorHAnsi" w:hAnsiTheme="majorHAnsi" w:cs="Arial"/>
          <w:sz w:val="20"/>
          <w:szCs w:val="20"/>
        </w:rPr>
        <w:t xml:space="preserve">« - </w:t>
      </w:r>
      <w:r w:rsidR="00851402">
        <w:rPr>
          <w:rFonts w:asciiTheme="majorHAnsi" w:hAnsiTheme="majorHAnsi" w:cs="Arial"/>
          <w:sz w:val="20"/>
          <w:szCs w:val="20"/>
        </w:rPr>
        <w:t>V_3</w:t>
      </w:r>
      <w:r w:rsidR="001454AB">
        <w:rPr>
          <w:rFonts w:asciiTheme="majorHAnsi" w:hAnsiTheme="majorHAnsi" w:cs="Arial"/>
          <w:sz w:val="20"/>
          <w:szCs w:val="20"/>
        </w:rPr>
        <w:t>/2022</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rsidR="00D57E62" w:rsidRPr="00452B9B" w:rsidRDefault="00D57E62" w:rsidP="0006162A">
      <w:pPr>
        <w:keepNext/>
        <w:keepLines/>
        <w:jc w:val="both"/>
        <w:rPr>
          <w:rFonts w:asciiTheme="majorHAnsi" w:hAnsiTheme="majorHAnsi" w:cs="Arial"/>
          <w:sz w:val="20"/>
          <w:szCs w:val="20"/>
        </w:rPr>
      </w:pPr>
    </w:p>
    <w:p w:rsidR="006D42B5" w:rsidRPr="00452B9B" w:rsidRDefault="006D42B5" w:rsidP="0006162A">
      <w:pPr>
        <w:keepNext/>
        <w:keepLines/>
        <w:jc w:val="both"/>
        <w:rPr>
          <w:rFonts w:asciiTheme="majorHAnsi" w:hAnsiTheme="majorHAnsi" w:cs="Arial"/>
          <w:sz w:val="20"/>
          <w:szCs w:val="20"/>
        </w:rPr>
      </w:pPr>
    </w:p>
    <w:p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rsidTr="00525168">
        <w:trPr>
          <w:trHeight w:val="293"/>
        </w:trPr>
        <w:tc>
          <w:tcPr>
            <w:tcW w:w="4356" w:type="dxa"/>
            <w:tcBorders>
              <w:top w:val="single" w:sz="1" w:space="0" w:color="000000"/>
              <w:left w:val="single" w:sz="1" w:space="0" w:color="000000"/>
              <w:bottom w:val="single" w:sz="1" w:space="0" w:color="000000"/>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rsidTr="00525168">
        <w:trPr>
          <w:trHeight w:val="81"/>
        </w:trPr>
        <w:tc>
          <w:tcPr>
            <w:tcW w:w="4356" w:type="dxa"/>
            <w:tcBorders>
              <w:left w:val="single" w:sz="1" w:space="0" w:color="000000"/>
              <w:bottom w:val="single" w:sz="1" w:space="0" w:color="000000"/>
            </w:tcBorders>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rPr>
          <w:trHeight w:val="354"/>
        </w:trPr>
        <w:tc>
          <w:tcPr>
            <w:tcW w:w="4356" w:type="dxa"/>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rPr>
          <w:trHeight w:val="354"/>
        </w:trPr>
        <w:tc>
          <w:tcPr>
            <w:tcW w:w="4356"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rsidR="00D57E62" w:rsidRPr="00452B9B" w:rsidRDefault="00D57E62" w:rsidP="0006162A">
            <w:pPr>
              <w:pStyle w:val="TableContents"/>
              <w:keepNext/>
              <w:keepLines/>
              <w:widowControl/>
              <w:rPr>
                <w:rFonts w:asciiTheme="majorHAnsi" w:hAnsiTheme="majorHAnsi" w:cs="Arial"/>
                <w:szCs w:val="20"/>
              </w:rPr>
            </w:pPr>
          </w:p>
        </w:tc>
        <w:tc>
          <w:tcPr>
            <w:tcW w:w="683" w:type="dxa"/>
          </w:tcPr>
          <w:p w:rsidR="00D57E62" w:rsidRPr="00452B9B" w:rsidRDefault="00D57E62" w:rsidP="0006162A">
            <w:pPr>
              <w:pStyle w:val="TableContents"/>
              <w:keepNext/>
              <w:keepLines/>
              <w:widowControl/>
              <w:rPr>
                <w:rFonts w:asciiTheme="majorHAnsi" w:hAnsiTheme="majorHAnsi" w:cs="Arial"/>
                <w:szCs w:val="20"/>
              </w:rPr>
            </w:pPr>
          </w:p>
        </w:tc>
        <w:tc>
          <w:tcPr>
            <w:tcW w:w="4681"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rsidTr="00525168">
        <w:trPr>
          <w:trHeight w:val="354"/>
        </w:trPr>
        <w:tc>
          <w:tcPr>
            <w:tcW w:w="4356"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rsidR="00D57E62" w:rsidRPr="00452B9B" w:rsidRDefault="00D57E62" w:rsidP="0006162A">
            <w:pPr>
              <w:pStyle w:val="TableContents"/>
              <w:keepNext/>
              <w:keepLines/>
              <w:widowControl/>
              <w:rPr>
                <w:rFonts w:asciiTheme="majorHAnsi" w:hAnsiTheme="majorHAnsi" w:cs="Arial"/>
                <w:szCs w:val="20"/>
              </w:rPr>
            </w:pPr>
          </w:p>
        </w:tc>
        <w:tc>
          <w:tcPr>
            <w:tcW w:w="4681"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rsidTr="00A96EA9">
        <w:trPr>
          <w:trHeight w:val="495"/>
        </w:trPr>
        <w:tc>
          <w:tcPr>
            <w:tcW w:w="9777" w:type="dxa"/>
          </w:tcPr>
          <w:p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1454AB">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rsidR="00C91292" w:rsidRPr="006776F8" w:rsidRDefault="00C91292" w:rsidP="00C91292">
      <w:pPr>
        <w:suppressAutoHyphens/>
        <w:spacing w:line="276" w:lineRule="auto"/>
        <w:jc w:val="center"/>
        <w:rPr>
          <w:rFonts w:ascii="Cambria" w:hAnsi="Cambria"/>
          <w:sz w:val="20"/>
          <w:szCs w:val="20"/>
        </w:rPr>
      </w:pPr>
    </w:p>
    <w:p w:rsidR="00C91292" w:rsidRPr="006776F8" w:rsidRDefault="00C91292" w:rsidP="00C91292">
      <w:pPr>
        <w:suppressAutoHyphens/>
        <w:spacing w:line="276" w:lineRule="auto"/>
        <w:jc w:val="both"/>
        <w:rPr>
          <w:rFonts w:ascii="Cambria" w:hAnsi="Cambria"/>
          <w:sz w:val="20"/>
          <w:szCs w:val="20"/>
        </w:rPr>
      </w:pPr>
    </w:p>
    <w:p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rsidR="00C91292" w:rsidRPr="006776F8" w:rsidRDefault="00C91292" w:rsidP="00C91292">
      <w:pPr>
        <w:suppressAutoHyphens/>
        <w:spacing w:line="276" w:lineRule="auto"/>
        <w:jc w:val="both"/>
        <w:rPr>
          <w:rFonts w:ascii="Cambria" w:hAnsi="Cambria"/>
          <w:sz w:val="20"/>
          <w:szCs w:val="20"/>
        </w:rPr>
      </w:pPr>
    </w:p>
    <w:p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»Agromelioracije i</w:t>
      </w:r>
      <w:r>
        <w:rPr>
          <w:rFonts w:asciiTheme="majorHAnsi" w:hAnsiTheme="majorHAnsi" w:cs="Arial"/>
          <w:sz w:val="20"/>
          <w:szCs w:val="20"/>
        </w:rPr>
        <w:t>n sanacije kmetijskih zemljišč</w:t>
      </w:r>
      <w:r w:rsidR="00851402">
        <w:rPr>
          <w:rFonts w:asciiTheme="majorHAnsi" w:hAnsiTheme="majorHAnsi" w:cs="Arial"/>
          <w:sz w:val="20"/>
          <w:szCs w:val="20"/>
        </w:rPr>
        <w:t xml:space="preserve"> – 2.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1454AB">
        <w:rPr>
          <w:rFonts w:asciiTheme="majorHAnsi" w:hAnsiTheme="majorHAnsi" w:cs="Arial"/>
          <w:sz w:val="20"/>
          <w:szCs w:val="20"/>
          <w:shd w:val="clear" w:color="auto" w:fill="FFFFFF" w:themeFill="background1"/>
        </w:rPr>
        <w:t>/2022</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rsidTr="00A96EA9">
        <w:tc>
          <w:tcPr>
            <w:tcW w:w="2542" w:type="dxa"/>
          </w:tcPr>
          <w:p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rsidTr="00A96EA9">
        <w:tc>
          <w:tcPr>
            <w:tcW w:w="2542" w:type="dxa"/>
          </w:tcPr>
          <w:p w:rsidR="00C91292" w:rsidRPr="006776F8" w:rsidRDefault="00C91292" w:rsidP="00A96EA9">
            <w:pPr>
              <w:autoSpaceDE w:val="0"/>
              <w:autoSpaceDN w:val="0"/>
              <w:adjustRightInd w:val="0"/>
              <w:rPr>
                <w:rFonts w:ascii="Cambria" w:hAnsi="Cambria" w:cs="Arial"/>
                <w:color w:val="000000"/>
              </w:rPr>
            </w:pPr>
          </w:p>
          <w:p w:rsidR="00C91292" w:rsidRPr="006776F8" w:rsidRDefault="00C91292" w:rsidP="00A96EA9">
            <w:pPr>
              <w:autoSpaceDE w:val="0"/>
              <w:autoSpaceDN w:val="0"/>
              <w:adjustRightInd w:val="0"/>
              <w:rPr>
                <w:rFonts w:ascii="Cambria" w:hAnsi="Cambria" w:cs="Arial"/>
                <w:color w:val="000000"/>
              </w:rPr>
            </w:pPr>
          </w:p>
        </w:tc>
        <w:tc>
          <w:tcPr>
            <w:tcW w:w="2124" w:type="dxa"/>
          </w:tcPr>
          <w:p w:rsidR="00C91292" w:rsidRPr="006776F8" w:rsidRDefault="00C91292" w:rsidP="00A96EA9">
            <w:pPr>
              <w:autoSpaceDE w:val="0"/>
              <w:autoSpaceDN w:val="0"/>
              <w:adjustRightInd w:val="0"/>
              <w:rPr>
                <w:rFonts w:ascii="Cambria" w:hAnsi="Cambria" w:cs="Arial"/>
                <w:color w:val="000000"/>
              </w:rPr>
            </w:pPr>
          </w:p>
        </w:tc>
        <w:tc>
          <w:tcPr>
            <w:tcW w:w="2548" w:type="dxa"/>
          </w:tcPr>
          <w:p w:rsidR="00C91292" w:rsidRPr="006776F8" w:rsidRDefault="00C91292" w:rsidP="00A96EA9">
            <w:pPr>
              <w:autoSpaceDE w:val="0"/>
              <w:autoSpaceDN w:val="0"/>
              <w:adjustRightInd w:val="0"/>
              <w:rPr>
                <w:rFonts w:ascii="Cambria" w:hAnsi="Cambria" w:cs="Arial"/>
                <w:color w:val="000000"/>
              </w:rPr>
            </w:pPr>
          </w:p>
        </w:tc>
        <w:tc>
          <w:tcPr>
            <w:tcW w:w="2136" w:type="dxa"/>
          </w:tcPr>
          <w:p w:rsidR="00C91292" w:rsidRPr="006776F8" w:rsidRDefault="00C91292" w:rsidP="00A96EA9">
            <w:pPr>
              <w:autoSpaceDE w:val="0"/>
              <w:autoSpaceDN w:val="0"/>
              <w:adjustRightInd w:val="0"/>
              <w:rPr>
                <w:rFonts w:ascii="Cambria" w:hAnsi="Cambria" w:cs="Arial"/>
                <w:color w:val="000000"/>
              </w:rPr>
            </w:pPr>
          </w:p>
        </w:tc>
      </w:tr>
      <w:tr w:rsidR="008D3F77" w:rsidRPr="006776F8" w:rsidTr="00A96EA9">
        <w:tc>
          <w:tcPr>
            <w:tcW w:w="2542" w:type="dxa"/>
          </w:tcPr>
          <w:p w:rsidR="008D3F77" w:rsidRPr="006776F8" w:rsidRDefault="008D3F77" w:rsidP="00A96EA9">
            <w:pPr>
              <w:autoSpaceDE w:val="0"/>
              <w:autoSpaceDN w:val="0"/>
              <w:adjustRightInd w:val="0"/>
              <w:rPr>
                <w:rFonts w:ascii="Cambria" w:hAnsi="Cambria" w:cs="Arial"/>
                <w:color w:val="000000"/>
              </w:rPr>
            </w:pPr>
          </w:p>
        </w:tc>
        <w:tc>
          <w:tcPr>
            <w:tcW w:w="2124" w:type="dxa"/>
          </w:tcPr>
          <w:p w:rsidR="008D3F77" w:rsidRPr="006776F8" w:rsidRDefault="008D3F77" w:rsidP="00A96EA9">
            <w:pPr>
              <w:autoSpaceDE w:val="0"/>
              <w:autoSpaceDN w:val="0"/>
              <w:adjustRightInd w:val="0"/>
              <w:rPr>
                <w:rFonts w:ascii="Cambria" w:hAnsi="Cambria" w:cs="Arial"/>
                <w:color w:val="000000"/>
              </w:rPr>
            </w:pPr>
          </w:p>
        </w:tc>
        <w:tc>
          <w:tcPr>
            <w:tcW w:w="2548" w:type="dxa"/>
          </w:tcPr>
          <w:p w:rsidR="008D3F77" w:rsidRPr="006776F8" w:rsidRDefault="008D3F77" w:rsidP="00A96EA9">
            <w:pPr>
              <w:autoSpaceDE w:val="0"/>
              <w:autoSpaceDN w:val="0"/>
              <w:adjustRightInd w:val="0"/>
              <w:rPr>
                <w:rFonts w:ascii="Cambria" w:hAnsi="Cambria" w:cs="Arial"/>
                <w:color w:val="000000"/>
              </w:rPr>
            </w:pPr>
          </w:p>
        </w:tc>
        <w:tc>
          <w:tcPr>
            <w:tcW w:w="2136" w:type="dxa"/>
          </w:tcPr>
          <w:p w:rsidR="008D3F77" w:rsidRPr="006776F8" w:rsidRDefault="008D3F77" w:rsidP="00A96EA9">
            <w:pPr>
              <w:autoSpaceDE w:val="0"/>
              <w:autoSpaceDN w:val="0"/>
              <w:adjustRightInd w:val="0"/>
              <w:rPr>
                <w:rFonts w:ascii="Cambria" w:hAnsi="Cambria" w:cs="Arial"/>
                <w:color w:val="000000"/>
              </w:rPr>
            </w:pPr>
          </w:p>
        </w:tc>
      </w:tr>
      <w:tr w:rsidR="008D3F77" w:rsidRPr="006776F8" w:rsidTr="00A96EA9">
        <w:tc>
          <w:tcPr>
            <w:tcW w:w="2542" w:type="dxa"/>
          </w:tcPr>
          <w:p w:rsidR="008D3F77" w:rsidRPr="006776F8" w:rsidRDefault="008D3F77" w:rsidP="00A96EA9">
            <w:pPr>
              <w:autoSpaceDE w:val="0"/>
              <w:autoSpaceDN w:val="0"/>
              <w:adjustRightInd w:val="0"/>
              <w:rPr>
                <w:rFonts w:ascii="Cambria" w:hAnsi="Cambria" w:cs="Arial"/>
                <w:color w:val="000000"/>
              </w:rPr>
            </w:pPr>
          </w:p>
        </w:tc>
        <w:tc>
          <w:tcPr>
            <w:tcW w:w="2124" w:type="dxa"/>
          </w:tcPr>
          <w:p w:rsidR="008D3F77" w:rsidRPr="006776F8" w:rsidRDefault="008D3F77" w:rsidP="00A96EA9">
            <w:pPr>
              <w:autoSpaceDE w:val="0"/>
              <w:autoSpaceDN w:val="0"/>
              <w:adjustRightInd w:val="0"/>
              <w:rPr>
                <w:rFonts w:ascii="Cambria" w:hAnsi="Cambria" w:cs="Arial"/>
                <w:color w:val="000000"/>
              </w:rPr>
            </w:pPr>
          </w:p>
        </w:tc>
        <w:tc>
          <w:tcPr>
            <w:tcW w:w="2548" w:type="dxa"/>
          </w:tcPr>
          <w:p w:rsidR="008D3F77" w:rsidRPr="006776F8" w:rsidRDefault="008D3F77" w:rsidP="00A96EA9">
            <w:pPr>
              <w:autoSpaceDE w:val="0"/>
              <w:autoSpaceDN w:val="0"/>
              <w:adjustRightInd w:val="0"/>
              <w:rPr>
                <w:rFonts w:ascii="Cambria" w:hAnsi="Cambria" w:cs="Arial"/>
                <w:color w:val="000000"/>
              </w:rPr>
            </w:pPr>
          </w:p>
        </w:tc>
        <w:tc>
          <w:tcPr>
            <w:tcW w:w="2136" w:type="dxa"/>
          </w:tcPr>
          <w:p w:rsidR="008D3F77" w:rsidRPr="006776F8" w:rsidRDefault="008D3F77" w:rsidP="00A96EA9">
            <w:pPr>
              <w:autoSpaceDE w:val="0"/>
              <w:autoSpaceDN w:val="0"/>
              <w:adjustRightInd w:val="0"/>
              <w:rPr>
                <w:rFonts w:ascii="Cambria" w:hAnsi="Cambria" w:cs="Arial"/>
                <w:color w:val="000000"/>
              </w:rPr>
            </w:pPr>
          </w:p>
        </w:tc>
      </w:tr>
    </w:tbl>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uppressAutoHyphens/>
        <w:spacing w:line="276" w:lineRule="auto"/>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930801">
      <w:pPr>
        <w:suppressAutoHyphens/>
        <w:spacing w:line="276" w:lineRule="auto"/>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rsidR="00C91292" w:rsidRPr="006776F8" w:rsidRDefault="00C91292" w:rsidP="00C91292">
      <w:pPr>
        <w:suppressAutoHyphens/>
        <w:spacing w:line="276" w:lineRule="auto"/>
        <w:jc w:val="both"/>
        <w:rPr>
          <w:rFonts w:ascii="Cambria" w:hAnsi="Cambria"/>
          <w:b/>
          <w:sz w:val="20"/>
          <w:szCs w:val="20"/>
        </w:rPr>
      </w:pPr>
    </w:p>
    <w:p w:rsidR="00C91292" w:rsidRPr="006776F8" w:rsidRDefault="00C91292" w:rsidP="00C91292">
      <w:pPr>
        <w:suppressAutoHyphens/>
        <w:spacing w:line="276" w:lineRule="auto"/>
        <w:jc w:val="both"/>
        <w:rPr>
          <w:rFonts w:ascii="Cambria" w:hAnsi="Cambria"/>
          <w:b/>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rsidR="00C91292" w:rsidRPr="00852F0A" w:rsidRDefault="00C91292" w:rsidP="00C91292">
      <w:pPr>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rsidR="00C91292" w:rsidRPr="00852F0A" w:rsidRDefault="00C91292" w:rsidP="00C91292">
      <w:pPr>
        <w:jc w:val="both"/>
        <w:rPr>
          <w:rFonts w:ascii="Cambria" w:hAnsi="Cambria" w:cs="Arial"/>
          <w:sz w:val="20"/>
          <w:szCs w:val="20"/>
        </w:rPr>
      </w:pPr>
    </w:p>
    <w:p w:rsidR="00C91292" w:rsidRPr="00852F0A" w:rsidRDefault="00C91292" w:rsidP="00C91292">
      <w:pPr>
        <w:jc w:val="center"/>
        <w:outlineLvl w:val="0"/>
        <w:rPr>
          <w:rFonts w:ascii="Cambria" w:hAnsi="Cambria" w:cs="Arial"/>
          <w:b/>
          <w:bCs/>
          <w:kern w:val="28"/>
          <w:sz w:val="20"/>
          <w:szCs w:val="20"/>
        </w:rPr>
      </w:pPr>
    </w:p>
    <w:p w:rsidR="00C91292" w:rsidRPr="006776F8" w:rsidRDefault="00C91292" w:rsidP="00C91292">
      <w:pPr>
        <w:autoSpaceDE w:val="0"/>
        <w:autoSpaceDN w:val="0"/>
        <w:adjustRightInd w:val="0"/>
        <w:rPr>
          <w:rFonts w:ascii="Cambria" w:hAnsi="Cambria" w:cs="Calibri"/>
          <w:sz w:val="20"/>
          <w:szCs w:val="20"/>
        </w:rPr>
      </w:pPr>
    </w:p>
    <w:p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rsidR="00C91292" w:rsidRPr="006776F8" w:rsidRDefault="00C91292" w:rsidP="00C91292">
      <w:pPr>
        <w:numPr>
          <w:ilvl w:val="12"/>
          <w:numId w:val="0"/>
        </w:numPr>
        <w:jc w:val="both"/>
        <w:rPr>
          <w:rFonts w:ascii="Cambria" w:hAnsi="Cambria" w:cs="Arial"/>
          <w:sz w:val="20"/>
          <w:szCs w:val="20"/>
        </w:rPr>
      </w:pPr>
    </w:p>
    <w:p w:rsidR="00C91292" w:rsidRPr="006776F8" w:rsidRDefault="00C91292" w:rsidP="00C91292">
      <w:pPr>
        <w:numPr>
          <w:ilvl w:val="12"/>
          <w:numId w:val="0"/>
        </w:numPr>
        <w:jc w:val="both"/>
        <w:rPr>
          <w:rFonts w:ascii="Cambria" w:hAnsi="Cambria" w:cs="Arial"/>
          <w:sz w:val="20"/>
          <w:szCs w:val="20"/>
        </w:rPr>
      </w:pPr>
    </w:p>
    <w:p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rsidR="00C91292" w:rsidRPr="006776F8" w:rsidRDefault="00C91292" w:rsidP="00C91292">
      <w:pPr>
        <w:spacing w:line="360" w:lineRule="auto"/>
        <w:jc w:val="both"/>
        <w:rPr>
          <w:rFonts w:ascii="Cambria" w:hAnsi="Cambria" w:cs="Arial"/>
          <w:sz w:val="20"/>
          <w:szCs w:val="20"/>
        </w:rPr>
      </w:pPr>
    </w:p>
    <w:p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rsidTr="00F14385">
        <w:trPr>
          <w:trHeight w:val="720"/>
        </w:trPr>
        <w:tc>
          <w:tcPr>
            <w:tcW w:w="13575" w:type="dxa"/>
          </w:tcPr>
          <w:p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851402">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_3</w:t>
            </w:r>
            <w:r w:rsidR="001454AB">
              <w:rPr>
                <w:rFonts w:asciiTheme="majorHAnsi" w:hAnsiTheme="majorHAnsi" w:cs="Arial"/>
                <w:sz w:val="20"/>
                <w:szCs w:val="20"/>
                <w:shd w:val="clear" w:color="auto" w:fill="FFFFFF" w:themeFill="background1"/>
              </w:rPr>
              <w:t>/2022</w:t>
            </w:r>
            <w:r w:rsidR="00FD42BA" w:rsidRPr="00683C7B">
              <w:rPr>
                <w:rFonts w:asciiTheme="majorHAnsi" w:hAnsiTheme="majorHAnsi" w:cs="Arial"/>
                <w:sz w:val="20"/>
                <w:szCs w:val="20"/>
                <w:shd w:val="clear" w:color="auto" w:fill="FFFFFF" w:themeFill="background1"/>
              </w:rPr>
              <w:t>/S</w:t>
            </w:r>
          </w:p>
        </w:tc>
      </w:tr>
    </w:tbl>
    <w:p w:rsidR="00443B7D" w:rsidRPr="00452B9B" w:rsidRDefault="00443B7D" w:rsidP="0006162A">
      <w:pPr>
        <w:keepNext/>
        <w:keepLines/>
        <w:jc w:val="both"/>
        <w:rPr>
          <w:rFonts w:asciiTheme="majorHAnsi" w:hAnsiTheme="majorHAnsi" w:cs="Arial"/>
          <w:b/>
          <w:sz w:val="20"/>
          <w:szCs w:val="20"/>
        </w:rPr>
      </w:pPr>
    </w:p>
    <w:p w:rsidR="00E27569" w:rsidRPr="00452B9B" w:rsidRDefault="00E27569" w:rsidP="0006162A">
      <w:pPr>
        <w:pStyle w:val="Naslov10"/>
        <w:keepNext/>
        <w:keepLines/>
        <w:spacing w:before="0" w:after="0"/>
        <w:jc w:val="left"/>
        <w:rPr>
          <w:rFonts w:asciiTheme="majorHAnsi" w:hAnsiTheme="majorHAnsi" w:cs="Arial"/>
          <w:sz w:val="20"/>
          <w:szCs w:val="20"/>
        </w:rPr>
      </w:pPr>
    </w:p>
    <w:p w:rsidR="004C0ACB" w:rsidRPr="00452B9B" w:rsidRDefault="004C0ACB" w:rsidP="0006162A">
      <w:pPr>
        <w:pStyle w:val="Naslov10"/>
        <w:keepNext/>
        <w:keepLines/>
        <w:spacing w:before="0" w:after="0"/>
        <w:jc w:val="left"/>
        <w:rPr>
          <w:rFonts w:asciiTheme="majorHAnsi" w:hAnsiTheme="majorHAnsi" w:cs="Arial"/>
          <w:sz w:val="20"/>
          <w:szCs w:val="20"/>
        </w:rPr>
      </w:pPr>
    </w:p>
    <w:p w:rsidR="00E27569" w:rsidRPr="00452B9B" w:rsidRDefault="00E27569" w:rsidP="0006162A">
      <w:pPr>
        <w:pStyle w:val="Naslov10"/>
        <w:keepNext/>
        <w:keepLines/>
        <w:spacing w:before="0" w:after="0"/>
        <w:rPr>
          <w:rFonts w:asciiTheme="majorHAnsi" w:hAnsiTheme="majorHAnsi" w:cs="Arial"/>
          <w:sz w:val="20"/>
          <w:szCs w:val="20"/>
        </w:rPr>
      </w:pPr>
    </w:p>
    <w:p w:rsidR="00E27569" w:rsidRPr="00452B9B" w:rsidRDefault="00E27569" w:rsidP="0006162A">
      <w:pPr>
        <w:pStyle w:val="Naslov10"/>
        <w:keepNext/>
        <w:keepLines/>
        <w:spacing w:before="0" w:after="0"/>
        <w:rPr>
          <w:rFonts w:asciiTheme="majorHAnsi" w:hAnsiTheme="majorHAnsi" w:cs="Arial"/>
          <w:sz w:val="20"/>
          <w:szCs w:val="20"/>
        </w:rPr>
      </w:pPr>
    </w:p>
    <w:p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rsidR="00E27569" w:rsidRPr="00452B9B" w:rsidRDefault="00E27569" w:rsidP="0006162A">
      <w:pPr>
        <w:pStyle w:val="Naslov10"/>
        <w:keepNext/>
        <w:keepLines/>
        <w:spacing w:before="0" w:after="0"/>
        <w:rPr>
          <w:rFonts w:asciiTheme="majorHAnsi" w:hAnsiTheme="majorHAnsi" w:cs="Arial"/>
          <w:sz w:val="20"/>
          <w:szCs w:val="20"/>
        </w:rPr>
      </w:pPr>
    </w:p>
    <w:p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rsidR="00E27569" w:rsidRPr="00452B9B" w:rsidRDefault="00E27569" w:rsidP="0006162A">
            <w:pPr>
              <w:keepNext/>
              <w:keepLines/>
              <w:spacing w:before="60"/>
              <w:jc w:val="both"/>
              <w:rPr>
                <w:rFonts w:asciiTheme="majorHAnsi" w:hAnsiTheme="majorHAnsi" w:cs="Arial"/>
                <w:sz w:val="20"/>
                <w:szCs w:val="20"/>
              </w:rPr>
            </w:pPr>
          </w:p>
          <w:p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p>
        </w:tc>
      </w:tr>
      <w:bookmarkStart w:id="34" w:name="Check2"/>
      <w:tr w:rsidR="00E27569" w:rsidRPr="00452B9B"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B639A8">
              <w:rPr>
                <w:rFonts w:asciiTheme="majorHAnsi" w:hAnsiTheme="majorHAnsi" w:cs="Arial"/>
                <w:sz w:val="20"/>
                <w:szCs w:val="20"/>
              </w:rPr>
            </w:r>
            <w:r w:rsidR="00B639A8">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4"/>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B639A8">
              <w:rPr>
                <w:rFonts w:asciiTheme="majorHAnsi" w:hAnsiTheme="majorHAnsi" w:cs="Arial"/>
                <w:sz w:val="20"/>
                <w:szCs w:val="20"/>
              </w:rPr>
            </w:r>
            <w:r w:rsidR="00B639A8">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B639A8">
              <w:rPr>
                <w:rFonts w:asciiTheme="majorHAnsi" w:hAnsiTheme="majorHAnsi" w:cs="Arial"/>
                <w:sz w:val="20"/>
                <w:szCs w:val="20"/>
              </w:rPr>
            </w:r>
            <w:r w:rsidR="00B639A8">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 xml:space="preserve">»Agromelioracije in </w:t>
            </w:r>
            <w:r w:rsidR="00A5674C">
              <w:rPr>
                <w:rFonts w:asciiTheme="majorHAnsi" w:hAnsiTheme="majorHAnsi" w:cs="Arial"/>
                <w:b/>
                <w:sz w:val="20"/>
                <w:szCs w:val="20"/>
              </w:rPr>
              <w:t>sanacije kmetijskih zemljišč</w:t>
            </w:r>
            <w:r w:rsidR="00851402">
              <w:rPr>
                <w:rFonts w:asciiTheme="majorHAnsi" w:hAnsiTheme="majorHAnsi" w:cs="Arial"/>
                <w:b/>
                <w:sz w:val="20"/>
                <w:szCs w:val="20"/>
              </w:rPr>
              <w:t xml:space="preserve"> – 2. razpis</w:t>
            </w:r>
            <w:r>
              <w:rPr>
                <w:rFonts w:asciiTheme="majorHAnsi" w:hAnsiTheme="majorHAnsi" w:cs="Arial"/>
                <w:b/>
                <w:sz w:val="20"/>
                <w:szCs w:val="20"/>
              </w:rPr>
              <w:t xml:space="preserve">« - </w:t>
            </w:r>
            <w:r w:rsidR="00851402">
              <w:rPr>
                <w:rFonts w:asciiTheme="majorHAnsi" w:hAnsiTheme="majorHAnsi" w:cs="Arial"/>
                <w:b/>
                <w:sz w:val="20"/>
                <w:szCs w:val="20"/>
              </w:rPr>
              <w:t>V_3</w:t>
            </w:r>
            <w:r w:rsidR="001454AB">
              <w:rPr>
                <w:rFonts w:asciiTheme="majorHAnsi" w:hAnsiTheme="majorHAnsi" w:cs="Arial"/>
                <w:b/>
                <w:sz w:val="20"/>
                <w:szCs w:val="20"/>
              </w:rPr>
              <w:t>/2022</w:t>
            </w:r>
            <w:r>
              <w:rPr>
                <w:rFonts w:asciiTheme="majorHAnsi" w:hAnsiTheme="majorHAnsi" w:cs="Arial"/>
                <w:b/>
                <w:sz w:val="20"/>
                <w:szCs w:val="20"/>
              </w:rPr>
              <w:t>/S</w:t>
            </w:r>
          </w:p>
          <w:p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851402">
              <w:rPr>
                <w:rFonts w:asciiTheme="majorHAnsi" w:hAnsiTheme="majorHAnsi" w:cs="Arial"/>
                <w:b/>
                <w:sz w:val="20"/>
                <w:szCs w:val="20"/>
              </w:rPr>
              <w:t>3</w:t>
            </w:r>
            <w:r w:rsidR="001454AB">
              <w:rPr>
                <w:rFonts w:asciiTheme="majorHAnsi" w:hAnsiTheme="majorHAnsi" w:cs="Arial"/>
                <w:b/>
                <w:sz w:val="20"/>
                <w:szCs w:val="20"/>
              </w:rPr>
              <w:t>/2022</w:t>
            </w:r>
            <w:r w:rsidR="009F055A" w:rsidRPr="009F055A">
              <w:rPr>
                <w:rFonts w:asciiTheme="majorHAnsi" w:hAnsiTheme="majorHAnsi" w:cs="Arial"/>
                <w:b/>
                <w:sz w:val="20"/>
                <w:szCs w:val="20"/>
              </w:rPr>
              <w:t>/S</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rsidR="00E27569" w:rsidRPr="00452B9B" w:rsidRDefault="00851402" w:rsidP="0006162A">
            <w:pPr>
              <w:keepNext/>
              <w:keepLines/>
              <w:rPr>
                <w:rFonts w:asciiTheme="majorHAnsi" w:hAnsiTheme="majorHAnsi" w:cs="Arial"/>
                <w:b/>
                <w:bCs/>
                <w:i/>
                <w:sz w:val="20"/>
                <w:szCs w:val="20"/>
              </w:rPr>
            </w:pPr>
            <w:r>
              <w:rPr>
                <w:rFonts w:asciiTheme="majorHAnsi" w:hAnsiTheme="majorHAnsi" w:cs="Arial"/>
                <w:b/>
                <w:bCs/>
                <w:i/>
                <w:sz w:val="20"/>
                <w:szCs w:val="20"/>
              </w:rPr>
              <w:t>09.08</w:t>
            </w:r>
            <w:r w:rsidR="001454AB">
              <w:rPr>
                <w:rFonts w:asciiTheme="majorHAnsi" w:hAnsiTheme="majorHAnsi" w:cs="Arial"/>
                <w:b/>
                <w:bCs/>
                <w:i/>
                <w:sz w:val="20"/>
                <w:szCs w:val="20"/>
              </w:rPr>
              <w:t>.2022</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rsidR="00E27569" w:rsidRPr="00452B9B" w:rsidRDefault="00E27569" w:rsidP="0006162A">
            <w:pPr>
              <w:keepNext/>
              <w:keepLines/>
              <w:rPr>
                <w:rFonts w:asciiTheme="majorHAnsi" w:hAnsiTheme="majorHAnsi" w:cs="Arial"/>
                <w:b/>
                <w:bCs/>
                <w:sz w:val="20"/>
                <w:szCs w:val="20"/>
              </w:rPr>
            </w:pPr>
          </w:p>
          <w:p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rsidR="00E27569" w:rsidRPr="00452B9B" w:rsidRDefault="00E27569" w:rsidP="0006162A">
            <w:pPr>
              <w:keepNext/>
              <w:keepLines/>
              <w:rPr>
                <w:rFonts w:asciiTheme="majorHAnsi" w:hAnsiTheme="majorHAnsi" w:cs="Arial"/>
                <w:sz w:val="20"/>
                <w:szCs w:val="20"/>
              </w:rPr>
            </w:pPr>
          </w:p>
        </w:tc>
      </w:tr>
    </w:tbl>
    <w:p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FBE" w:rsidRDefault="00DE2FBE">
      <w:r>
        <w:separator/>
      </w:r>
    </w:p>
  </w:endnote>
  <w:endnote w:type="continuationSeparator" w:id="0">
    <w:p w:rsidR="00DE2FBE" w:rsidRDefault="00DE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E2FBE" w:rsidRDefault="00DE2FBE" w:rsidP="00073192">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FBE" w:rsidRDefault="00DE2FBE" w:rsidP="00073192">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FBE" w:rsidRDefault="00DE2FBE" w:rsidP="00E27569">
    <w:pPr>
      <w:ind w:left="7788" w:right="-1190" w:firstLine="46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FBE" w:rsidRDefault="00DE2FBE">
      <w:r>
        <w:separator/>
      </w:r>
    </w:p>
  </w:footnote>
  <w:footnote w:type="continuationSeparator" w:id="0">
    <w:p w:rsidR="00DE2FBE" w:rsidRDefault="00DE2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FBE" w:rsidRDefault="00DE2FBE" w:rsidP="00524276">
    <w:pPr>
      <w:pStyle w:val="Glava"/>
      <w:ind w:left="-1417"/>
    </w:pPr>
    <w:r>
      <w:t xml:space="preserve">      </w:t>
    </w:r>
  </w:p>
  <w:p w:rsidR="00DE2FBE" w:rsidRDefault="00DE2FBE" w:rsidP="00524276">
    <w:pPr>
      <w:pStyle w:val="Glava"/>
      <w:ind w:left="-1417"/>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FBE" w:rsidRDefault="00DE2FBE" w:rsidP="00524276">
    <w:pPr>
      <w:pStyle w:val="Glava"/>
      <w:ind w:left="-1417"/>
    </w:pPr>
    <w:r>
      <w:t xml:space="preserve">      </w:t>
    </w:r>
  </w:p>
  <w:p w:rsidR="00DE2FBE" w:rsidRDefault="00DE2FBE" w:rsidP="00524276">
    <w:pPr>
      <w:pStyle w:val="Glava"/>
      <w:ind w:left="-141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5">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6"/>
  </w:num>
  <w:num w:numId="5">
    <w:abstractNumId w:val="7"/>
  </w:num>
  <w:num w:numId="6">
    <w:abstractNumId w:val="9"/>
  </w:num>
  <w:num w:numId="7">
    <w:abstractNumId w:val="1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num>
  <w:num w:numId="11">
    <w:abstractNumId w:val="3"/>
  </w:num>
  <w:num w:numId="12">
    <w:abstractNumId w:val="15"/>
  </w:num>
  <w:num w:numId="13">
    <w:abstractNumId w:val="10"/>
  </w:num>
  <w:num w:numId="14">
    <w:abstractNumId w:val="12"/>
  </w:num>
  <w:num w:numId="15">
    <w:abstractNumId w:val="1"/>
  </w:num>
  <w:num w:numId="16">
    <w:abstractNumId w:val="4"/>
  </w:num>
  <w:num w:numId="17">
    <w:abstractNumId w:val="21"/>
  </w:num>
  <w:num w:numId="18">
    <w:abstractNumId w:val="5"/>
  </w:num>
  <w:num w:numId="19">
    <w:abstractNumId w:val="17"/>
  </w:num>
  <w:num w:numId="20">
    <w:abstractNumId w:val="18"/>
  </w:num>
  <w:num w:numId="21">
    <w:abstractNumId w:val="0"/>
  </w:num>
  <w:num w:numId="2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1325"/>
    <w:rsid w:val="00124C91"/>
    <w:rsid w:val="00124D90"/>
    <w:rsid w:val="00127CC8"/>
    <w:rsid w:val="001302E4"/>
    <w:rsid w:val="00132AF2"/>
    <w:rsid w:val="0013500E"/>
    <w:rsid w:val="00135622"/>
    <w:rsid w:val="00137565"/>
    <w:rsid w:val="00137C5A"/>
    <w:rsid w:val="00140436"/>
    <w:rsid w:val="00144ADD"/>
    <w:rsid w:val="00144DFE"/>
    <w:rsid w:val="001454AB"/>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88A"/>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528A"/>
    <w:rsid w:val="00F954F8"/>
    <w:rsid w:val="00F95F9C"/>
    <w:rsid w:val="00F96CC6"/>
    <w:rsid w:val="00F96E06"/>
    <w:rsid w:val="00F97FC9"/>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
    <w:name w:val="Tabela – mreža22"/>
    <w:basedOn w:val="Navadnatabela"/>
    <w:next w:val="Tabelamrea"/>
    <w:rsid w:val="008E6E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logtabele11">
    <w:name w:val="Slog tabele11"/>
    <w:basedOn w:val="Tabelaspletna1"/>
    <w:rsid w:val="003C7607"/>
    <w:rPr>
      <w:rFonts w:ascii="Arial" w:hAnsi="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3">
    <w:name w:val="Tabela – mreža23"/>
    <w:basedOn w:val="Navadnatabela"/>
    <w:next w:val="Tabelamrea"/>
    <w:rsid w:val="000D74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6">
    <w:name w:val="Tabela – mreža6"/>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
    <w:name w:val="Tabela – mreža8"/>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4">
    <w:name w:val="Tabela – mreža24"/>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9">
    <w:name w:val="Tabela – mreža9"/>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5">
    <w:name w:val="Tabela – mreža25"/>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00">
    <w:name w:val="Tabela – mreža10"/>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6">
    <w:name w:val="Tabela – mreža26"/>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2">
    <w:name w:val="Tabela – mreža12"/>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7">
    <w:name w:val="Tabela – mreža27"/>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1">
    <w:name w:val="Tabela – mreža4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1">
    <w:name w:val="Tabela – mreža22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1">
    <w:name w:val="Tabela – mreža8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41">
    <w:name w:val="Tabela – mreža24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2">
    <w:name w:val="Tabela – mreža82"/>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61">
    <w:name w:val="Tabela – mreža6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3">
    <w:name w:val="Tabela – mreža83"/>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4">
    <w:name w:val="Tabela – mreža84"/>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42">
    <w:name w:val="Tabela – mreža242"/>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2">
    <w:name w:val="Tabela – mreža42"/>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2">
    <w:name w:val="Tabela – mreža222"/>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3">
    <w:name w:val="Tabela – mreža13"/>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8">
    <w:name w:val="Tabela – mreža28"/>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21">
    <w:name w:val="Tabela – mreža421"/>
    <w:basedOn w:val="Navadnatabela"/>
    <w:next w:val="Tabelamrea"/>
    <w:rsid w:val="001773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21">
    <w:name w:val="Tabela – mreža2221"/>
    <w:basedOn w:val="Navadnatabela"/>
    <w:next w:val="Tabelamrea"/>
    <w:rsid w:val="001773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4">
    <w:name w:val="Tabela – mreža14"/>
    <w:basedOn w:val="Navadnatabela"/>
    <w:next w:val="Tabelamrea"/>
    <w:rsid w:val="001773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9">
    <w:name w:val="Tabela – mreža29"/>
    <w:basedOn w:val="Navadnatabela"/>
    <w:next w:val="Tabelamrea"/>
    <w:rsid w:val="001773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23</TotalTime>
  <Pages>29</Pages>
  <Words>5100</Words>
  <Characters>35863</Characters>
  <Application>Microsoft Office Word</Application>
  <DocSecurity>0</DocSecurity>
  <Lines>298</Lines>
  <Paragraphs>81</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40882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4</cp:revision>
  <cp:lastPrinted>2019-02-13T08:38:00Z</cp:lastPrinted>
  <dcterms:created xsi:type="dcterms:W3CDTF">2022-06-28T13:38:00Z</dcterms:created>
  <dcterms:modified xsi:type="dcterms:W3CDTF">2022-06-29T07:12:00Z</dcterms:modified>
</cp:coreProperties>
</file>